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71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45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0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ноября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F2871" w:rsidRPr="0095013B" w:rsidRDefault="00CF2871" w:rsidP="00CF2871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F2871" w:rsidRDefault="00CF2871" w:rsidP="00CF2871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CF2871" w:rsidRPr="0095013B" w:rsidRDefault="00CF2871" w:rsidP="00CF2871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CF2871" w:rsidRDefault="00CF2871" w:rsidP="00CF2871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CF2871" w:rsidRDefault="00CF2871" w:rsidP="00CF2871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CF2871" w:rsidRDefault="00CF2871"/>
    <w:p w:rsidR="00CF2871" w:rsidRDefault="00CF2871"/>
    <w:p w:rsidR="00CF2871" w:rsidRDefault="00CF2871"/>
    <w:p w:rsidR="00CF2871" w:rsidRDefault="00CF2871"/>
    <w:p w:rsidR="00CF2871" w:rsidRDefault="00CF2871"/>
    <w:p w:rsidR="00CF2871" w:rsidRDefault="00CF2871"/>
    <w:p w:rsidR="00CF2871" w:rsidRDefault="00CF2871"/>
    <w:p w:rsidR="00CF2871" w:rsidRDefault="00CF2871"/>
    <w:p w:rsidR="00CF2871" w:rsidRPr="00CF2871" w:rsidRDefault="00CF2871" w:rsidP="00CF2871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 w:rsidRPr="00CF2871">
        <w:rPr>
          <w:rFonts w:eastAsia="Times New Roman"/>
          <w:spacing w:val="0"/>
          <w:sz w:val="26"/>
          <w:szCs w:val="26"/>
          <w:lang w:eastAsia="ru-RU"/>
        </w:rPr>
        <w:lastRenderedPageBreak/>
        <w:t>АДМИНИСТРАЦИЯ</w:t>
      </w:r>
    </w:p>
    <w:p w:rsidR="00CF2871" w:rsidRPr="00CF2871" w:rsidRDefault="00CF2871" w:rsidP="00CF2871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 w:rsidRPr="00CF2871">
        <w:rPr>
          <w:rFonts w:eastAsia="Times New Roman"/>
          <w:spacing w:val="0"/>
          <w:sz w:val="26"/>
          <w:szCs w:val="26"/>
          <w:lang w:eastAsia="ru-RU"/>
        </w:rPr>
        <w:t xml:space="preserve"> РАГОЗИНСКОГО СЕЛЬСКОГО ПОСЕЛЕНИЯ </w:t>
      </w:r>
    </w:p>
    <w:p w:rsidR="00CF2871" w:rsidRPr="00CF2871" w:rsidRDefault="00CF2871" w:rsidP="00CF2871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 w:rsidRPr="00CF2871">
        <w:rPr>
          <w:rFonts w:eastAsia="Times New Roman"/>
          <w:spacing w:val="0"/>
          <w:sz w:val="26"/>
          <w:szCs w:val="26"/>
          <w:lang w:eastAsia="ru-RU"/>
        </w:rPr>
        <w:t xml:space="preserve">СЕДЕЛЬНИКОВСКОГО МУНИЦИПАЛЬНОГО РАЙОНА </w:t>
      </w:r>
    </w:p>
    <w:p w:rsidR="00CF2871" w:rsidRPr="00CF2871" w:rsidRDefault="00CF2871" w:rsidP="00CF2871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 w:rsidRPr="00CF2871">
        <w:rPr>
          <w:rFonts w:eastAsia="Times New Roman"/>
          <w:spacing w:val="0"/>
          <w:sz w:val="26"/>
          <w:szCs w:val="26"/>
          <w:lang w:eastAsia="ru-RU"/>
        </w:rPr>
        <w:t>ОМСКОЙ ОБЛАСТИ</w:t>
      </w:r>
    </w:p>
    <w:p w:rsidR="00CF2871" w:rsidRPr="00CF2871" w:rsidRDefault="00CF2871" w:rsidP="00CF2871">
      <w:pPr>
        <w:spacing w:after="0" w:line="240" w:lineRule="auto"/>
        <w:rPr>
          <w:rFonts w:eastAsia="Times New Roman"/>
          <w:b w:val="0"/>
          <w:spacing w:val="0"/>
          <w:sz w:val="26"/>
          <w:szCs w:val="26"/>
          <w:lang w:eastAsia="ru-RU"/>
        </w:rPr>
      </w:pPr>
    </w:p>
    <w:p w:rsidR="00CF2871" w:rsidRPr="00CF2871" w:rsidRDefault="00CF2871" w:rsidP="00CF2871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 w:rsidRPr="00CF2871">
        <w:rPr>
          <w:rFonts w:eastAsia="Times New Roman"/>
          <w:spacing w:val="0"/>
          <w:sz w:val="26"/>
          <w:szCs w:val="26"/>
          <w:lang w:eastAsia="ru-RU"/>
        </w:rPr>
        <w:t>ПОСТАНОВЛЕНИЕ</w:t>
      </w:r>
    </w:p>
    <w:p w:rsidR="00CF2871" w:rsidRPr="00CF2871" w:rsidRDefault="00CF2871" w:rsidP="00CF2871">
      <w:pPr>
        <w:spacing w:after="0" w:line="240" w:lineRule="auto"/>
        <w:rPr>
          <w:rFonts w:eastAsia="Times New Roman"/>
          <w:b w:val="0"/>
          <w:spacing w:val="0"/>
          <w:sz w:val="26"/>
          <w:szCs w:val="26"/>
          <w:lang w:eastAsia="ru-RU"/>
        </w:rPr>
      </w:pPr>
    </w:p>
    <w:p w:rsidR="00CF2871" w:rsidRPr="00CF2871" w:rsidRDefault="00CF2871" w:rsidP="00CF2871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CF2871">
        <w:rPr>
          <w:rFonts w:eastAsia="Times New Roman"/>
          <w:b w:val="0"/>
          <w:spacing w:val="0"/>
          <w:lang w:eastAsia="ru-RU"/>
        </w:rPr>
        <w:t xml:space="preserve">05 </w:t>
      </w:r>
      <w:proofErr w:type="gramStart"/>
      <w:r w:rsidRPr="00CF2871">
        <w:rPr>
          <w:rFonts w:eastAsia="Times New Roman"/>
          <w:b w:val="0"/>
          <w:spacing w:val="0"/>
          <w:lang w:eastAsia="ru-RU"/>
        </w:rPr>
        <w:t>ноября  2024</w:t>
      </w:r>
      <w:proofErr w:type="gramEnd"/>
      <w:r w:rsidRPr="00CF2871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№ 50</w:t>
      </w:r>
      <w:r w:rsidRPr="00CF2871">
        <w:rPr>
          <w:rFonts w:eastAsia="Times New Roman"/>
          <w:b w:val="0"/>
          <w:spacing w:val="0"/>
          <w:lang w:eastAsia="ru-RU"/>
        </w:rPr>
        <w:tab/>
      </w:r>
      <w:r w:rsidRPr="00CF2871">
        <w:rPr>
          <w:rFonts w:eastAsia="Times New Roman"/>
          <w:b w:val="0"/>
          <w:spacing w:val="0"/>
          <w:lang w:eastAsia="ru-RU"/>
        </w:rPr>
        <w:tab/>
      </w:r>
      <w:r w:rsidRPr="00CF2871">
        <w:rPr>
          <w:rFonts w:eastAsia="Times New Roman"/>
          <w:b w:val="0"/>
          <w:spacing w:val="0"/>
          <w:lang w:eastAsia="ru-RU"/>
        </w:rPr>
        <w:tab/>
        <w:t>с. Рагозино</w:t>
      </w:r>
      <w:r w:rsidRPr="00CF2871">
        <w:rPr>
          <w:rFonts w:eastAsia="Times New Roman"/>
          <w:b w:val="0"/>
          <w:spacing w:val="0"/>
          <w:lang w:eastAsia="ru-RU"/>
        </w:rPr>
        <w:tab/>
      </w:r>
      <w:r w:rsidRPr="00CF2871">
        <w:rPr>
          <w:rFonts w:eastAsia="Times New Roman"/>
          <w:b w:val="0"/>
          <w:spacing w:val="0"/>
          <w:lang w:eastAsia="ru-RU"/>
        </w:rPr>
        <w:tab/>
      </w:r>
      <w:r w:rsidRPr="00CF2871">
        <w:rPr>
          <w:rFonts w:eastAsia="Times New Roman"/>
          <w:b w:val="0"/>
          <w:spacing w:val="0"/>
          <w:lang w:eastAsia="ru-RU"/>
        </w:rPr>
        <w:tab/>
      </w:r>
    </w:p>
    <w:tbl>
      <w:tblPr>
        <w:tblpPr w:leftFromText="180" w:rightFromText="180" w:vertAnchor="text" w:horzAnchor="page" w:tblpX="1068" w:tblpY="262"/>
        <w:tblW w:w="14673" w:type="dxa"/>
        <w:tblLook w:val="04A0" w:firstRow="1" w:lastRow="0" w:firstColumn="1" w:lastColumn="0" w:noHBand="0" w:noVBand="1"/>
      </w:tblPr>
      <w:tblGrid>
        <w:gridCol w:w="10456"/>
        <w:gridCol w:w="4217"/>
      </w:tblGrid>
      <w:tr w:rsidR="00CF2871" w:rsidRPr="00CF2871" w:rsidTr="005F4CDD">
        <w:tc>
          <w:tcPr>
            <w:tcW w:w="10456" w:type="dxa"/>
            <w:shd w:val="clear" w:color="auto" w:fill="auto"/>
            <w:hideMark/>
          </w:tcPr>
          <w:p w:rsidR="00CF2871" w:rsidRPr="00CF2871" w:rsidRDefault="00CF2871" w:rsidP="00CF2871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eastAsia="DejaVu Sans"/>
                <w:b w:val="0"/>
                <w:color w:val="000000"/>
                <w:spacing w:val="0"/>
                <w:kern w:val="2"/>
              </w:rPr>
            </w:pPr>
            <w:r w:rsidRPr="00CF2871">
              <w:rPr>
                <w:rFonts w:eastAsia="Times New Roman"/>
                <w:b w:val="0"/>
                <w:spacing w:val="0"/>
                <w:lang w:eastAsia="ru-RU"/>
              </w:rPr>
              <w:t xml:space="preserve">О внесении изменений в постановление администрации Рагозинского сельского поселения от 14.10.2013 № 55 </w:t>
            </w:r>
            <w:r w:rsidRPr="00CF2871">
              <w:rPr>
                <w:rFonts w:eastAsia="DejaVu Sans"/>
                <w:b w:val="0"/>
                <w:color w:val="000000"/>
                <w:spacing w:val="0"/>
                <w:kern w:val="2"/>
              </w:rPr>
              <w:t>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      </w:r>
          </w:p>
          <w:p w:rsidR="00CF2871" w:rsidRPr="00CF2871" w:rsidRDefault="00CF2871" w:rsidP="00CF2871">
            <w:pPr>
              <w:tabs>
                <w:tab w:val="left" w:pos="5985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CF2871" w:rsidRPr="00CF2871" w:rsidRDefault="00CF2871" w:rsidP="00CF2871">
            <w:pPr>
              <w:spacing w:after="0" w:line="240" w:lineRule="auto"/>
              <w:jc w:val="both"/>
              <w:rPr>
                <w:rFonts w:eastAsia="Times New Roman"/>
                <w:spacing w:val="0"/>
                <w:sz w:val="26"/>
                <w:szCs w:val="26"/>
                <w:lang w:eastAsia="ru-RU"/>
              </w:rPr>
            </w:pPr>
            <w:r w:rsidRPr="00CF2871">
              <w:rPr>
                <w:rFonts w:eastAsia="Times New Roman"/>
                <w:b w:val="0"/>
                <w:spacing w:val="0"/>
                <w:lang w:eastAsia="ru-RU"/>
              </w:rPr>
              <w:t xml:space="preserve">            В соответствии с ч. 2 ст. 11 Федерального закона от 21.12.1994 № 68-ФЗ «О защите населения и территорий от чрезвычайных ситуаций природного и техногенного характера», п. 8 ч. 1, ч. 3 ст. 14 Федерального закона от 06.10.2003 № 131-ФЗ «Об общих принципах организации местного самоуправления в Российской Федерации», ст. 2 Закона Омской области от 24.09.2015 № 1786-ОЗ «О закреплении вопросов местного значения за сельскими поселениями Омской области», постановлением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руководствуясь Уставом Рагозинского сельского поселения Седельниковского муниципального района Омской области,</w:t>
            </w:r>
          </w:p>
          <w:p w:rsidR="00CF2871" w:rsidRPr="00CF2871" w:rsidRDefault="00CF2871" w:rsidP="00CF2871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 w:rsidRPr="00CF2871">
              <w:rPr>
                <w:rFonts w:eastAsia="Times New Roman"/>
                <w:spacing w:val="0"/>
                <w:lang w:eastAsia="ru-RU"/>
              </w:rPr>
              <w:t>ПОСТАНОВЛЯЕТ:</w:t>
            </w:r>
          </w:p>
          <w:p w:rsidR="00CF2871" w:rsidRPr="00CF2871" w:rsidRDefault="00CF2871" w:rsidP="00CF2871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CF2871">
              <w:rPr>
                <w:rFonts w:eastAsia="Times New Roman"/>
                <w:b w:val="0"/>
                <w:spacing w:val="0"/>
                <w:lang w:eastAsia="ru-RU"/>
              </w:rPr>
              <w:t>Внести изменения в состав комиссии по предупреждению и ликвидации чрезвычайных ситуаций и обеспечению пожарной безопасности Рагозинского сельского поселения Седельниковского муниципального района Омской области.</w:t>
            </w:r>
          </w:p>
          <w:p w:rsidR="00CF2871" w:rsidRPr="00CF2871" w:rsidRDefault="00CF2871" w:rsidP="00CF2871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CF2871">
              <w:rPr>
                <w:rFonts w:eastAsia="Times New Roman"/>
                <w:b w:val="0"/>
                <w:spacing w:val="0"/>
                <w:lang w:eastAsia="ru-RU"/>
              </w:rPr>
              <w:t xml:space="preserve"> Внести изменения в состав оперативной группы по предупреждению и </w:t>
            </w:r>
            <w:proofErr w:type="gramStart"/>
            <w:r w:rsidRPr="00CF2871">
              <w:rPr>
                <w:rFonts w:eastAsia="Times New Roman"/>
                <w:b w:val="0"/>
                <w:spacing w:val="0"/>
                <w:lang w:eastAsia="ru-RU"/>
              </w:rPr>
              <w:t>ликвидации чрезвычайных ситуаций</w:t>
            </w:r>
            <w:proofErr w:type="gramEnd"/>
            <w:r w:rsidRPr="00CF2871">
              <w:rPr>
                <w:rFonts w:eastAsia="Times New Roman"/>
                <w:b w:val="0"/>
                <w:spacing w:val="0"/>
                <w:lang w:eastAsia="ru-RU"/>
              </w:rPr>
              <w:t xml:space="preserve"> и обеспечению пожарной безопасности Рагозинского сельского поселения Седельниковского муниципального района Омской области.</w:t>
            </w:r>
          </w:p>
          <w:p w:rsidR="00CF2871" w:rsidRPr="00CF2871" w:rsidRDefault="00CF2871" w:rsidP="00CF2871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CF2871">
              <w:rPr>
                <w:rFonts w:eastAsia="Times New Roman"/>
                <w:b w:val="0"/>
                <w:spacing w:val="0"/>
                <w:lang w:eastAsia="ru-RU"/>
              </w:rPr>
              <w:t xml:space="preserve">Утвердить новый состав </w:t>
            </w:r>
            <w:proofErr w:type="gramStart"/>
            <w:r w:rsidRPr="00CF2871">
              <w:rPr>
                <w:rFonts w:eastAsia="Times New Roman"/>
                <w:b w:val="0"/>
                <w:spacing w:val="0"/>
                <w:lang w:eastAsia="ru-RU"/>
              </w:rPr>
              <w:t>комиссии  по</w:t>
            </w:r>
            <w:proofErr w:type="gramEnd"/>
            <w:r w:rsidRPr="00CF2871">
              <w:rPr>
                <w:rFonts w:eastAsia="Times New Roman"/>
                <w:b w:val="0"/>
                <w:spacing w:val="0"/>
                <w:lang w:eastAsia="ru-RU"/>
              </w:rPr>
              <w:t xml:space="preserve"> предупреждению и ликвидации чрезвычайных ситуаций и обеспечению пожарной безопасности и состав оперативной группы по предупреждению и ликвидации чрезвычайных ситуаций и обеспечению пожарной безопасности Рагозинского сельского поселения Седельниковского муниципального района Омской области (Приложение № 1, №2)</w:t>
            </w:r>
          </w:p>
          <w:p w:rsidR="00CF2871" w:rsidRPr="00CF2871" w:rsidRDefault="00CF2871" w:rsidP="00CF2871">
            <w:pPr>
              <w:tabs>
                <w:tab w:val="left" w:pos="5985"/>
              </w:tabs>
              <w:spacing w:after="0" w:line="240" w:lineRule="auto"/>
              <w:ind w:left="1134"/>
              <w:contextualSpacing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lang w:eastAsia="ru-RU"/>
              </w:rPr>
              <w:t xml:space="preserve">         </w:t>
            </w:r>
            <w:r w:rsidRPr="00CF2871">
              <w:rPr>
                <w:rFonts w:eastAsia="Times New Roman"/>
                <w:b w:val="0"/>
                <w:spacing w:val="0"/>
                <w:lang w:eastAsia="ru-RU"/>
              </w:rPr>
              <w:t>4. Настоящее Постановление подлежит опубликованию в Муниципальном вестнике Рагозинского сельского поселения Седельниковского муниципального района Омской области и размещению на официальном сайте в сети Интернет.</w:t>
            </w:r>
          </w:p>
          <w:p w:rsidR="00CF2871" w:rsidRPr="00CF2871" w:rsidRDefault="00CF2871" w:rsidP="00CF2871">
            <w:p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eastAsia="Times New Roman"/>
                <w:spacing w:val="0"/>
              </w:rPr>
            </w:pPr>
          </w:p>
        </w:tc>
        <w:tc>
          <w:tcPr>
            <w:tcW w:w="4217" w:type="dxa"/>
            <w:shd w:val="clear" w:color="auto" w:fill="auto"/>
          </w:tcPr>
          <w:p w:rsidR="00CF2871" w:rsidRPr="00CF2871" w:rsidRDefault="00CF2871" w:rsidP="00CF2871">
            <w:pPr>
              <w:spacing w:after="0" w:line="240" w:lineRule="auto"/>
              <w:rPr>
                <w:rFonts w:eastAsia="Times New Roman"/>
                <w:spacing w:val="0"/>
              </w:rPr>
            </w:pPr>
          </w:p>
        </w:tc>
      </w:tr>
    </w:tbl>
    <w:p w:rsidR="00CF2871" w:rsidRPr="00CF2871" w:rsidRDefault="00CF2871" w:rsidP="00CF2871">
      <w:pPr>
        <w:spacing w:after="0" w:line="240" w:lineRule="auto"/>
        <w:contextualSpacing/>
        <w:rPr>
          <w:rFonts w:eastAsiaTheme="majorEastAsia"/>
          <w:b w:val="0"/>
          <w:spacing w:val="-10"/>
          <w:kern w:val="28"/>
        </w:rPr>
      </w:pPr>
      <w:proofErr w:type="spellStart"/>
      <w:r w:rsidRPr="00CF2871">
        <w:rPr>
          <w:rFonts w:eastAsiaTheme="majorEastAsia"/>
          <w:b w:val="0"/>
          <w:spacing w:val="-10"/>
          <w:kern w:val="28"/>
        </w:rPr>
        <w:lastRenderedPageBreak/>
        <w:t>Врио</w:t>
      </w:r>
      <w:proofErr w:type="spellEnd"/>
      <w:r w:rsidRPr="00CF2871">
        <w:rPr>
          <w:rFonts w:eastAsiaTheme="majorEastAsia"/>
          <w:b w:val="0"/>
          <w:spacing w:val="-10"/>
          <w:kern w:val="28"/>
        </w:rPr>
        <w:t xml:space="preserve"> Главы Рагозинского </w:t>
      </w:r>
    </w:p>
    <w:p w:rsidR="00CF2871" w:rsidRPr="00CF2871" w:rsidRDefault="00CF2871" w:rsidP="00CF2871">
      <w:pPr>
        <w:spacing w:after="0" w:line="240" w:lineRule="auto"/>
        <w:contextualSpacing/>
        <w:rPr>
          <w:rFonts w:eastAsiaTheme="majorEastAsia"/>
          <w:b w:val="0"/>
          <w:spacing w:val="-10"/>
          <w:kern w:val="28"/>
        </w:rPr>
      </w:pPr>
      <w:r w:rsidRPr="00CF2871">
        <w:rPr>
          <w:rFonts w:eastAsiaTheme="majorEastAsia"/>
          <w:b w:val="0"/>
          <w:spacing w:val="-10"/>
          <w:kern w:val="28"/>
        </w:rPr>
        <w:t xml:space="preserve">сельского поселения                                                               ЕП </w:t>
      </w:r>
      <w:proofErr w:type="spellStart"/>
      <w:r w:rsidRPr="00CF2871">
        <w:rPr>
          <w:rFonts w:eastAsiaTheme="majorEastAsia"/>
          <w:b w:val="0"/>
          <w:spacing w:val="-10"/>
          <w:kern w:val="28"/>
        </w:rPr>
        <w:t>Нарадовая</w:t>
      </w:r>
      <w:proofErr w:type="spellEnd"/>
    </w:p>
    <w:p w:rsidR="00CF2871" w:rsidRPr="00CF2871" w:rsidRDefault="00CF2871" w:rsidP="00CF2871">
      <w:pPr>
        <w:rPr>
          <w:b w:val="0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Приложение № 1 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к </w:t>
      </w:r>
      <w:proofErr w:type="gram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постановлению  администрации</w:t>
      </w:r>
      <w:proofErr w:type="gram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 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Рагозинского сельского поселения 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от 05.11.2024 № 50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center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center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СОСТАВ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center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комиссии </w:t>
      </w:r>
      <w:proofErr w:type="gram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по  предупреждению</w:t>
      </w:r>
      <w:proofErr w:type="gram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и ликвидации чрезвычайных ситуаций и обеспечению пожарной безопасности </w:t>
      </w:r>
      <w:r w:rsidRPr="00CF2871">
        <w:rPr>
          <w:rFonts w:eastAsia="Calibri"/>
          <w:b w:val="0"/>
          <w:spacing w:val="0"/>
          <w:sz w:val="24"/>
          <w:szCs w:val="24"/>
          <w:lang w:eastAsia="ru-RU"/>
        </w:rPr>
        <w:t>Рагозинского</w:t>
      </w: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сельского поселения Седельниковского муниципального района Омской области.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center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center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1. </w:t>
      </w:r>
      <w:proofErr w:type="spell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Нарадовая</w:t>
      </w:r>
      <w:proofErr w:type="spell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Екатерина Петровна – </w:t>
      </w:r>
      <w:proofErr w:type="spell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Врио</w:t>
      </w:r>
      <w:proofErr w:type="spell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главы Рагозинского сельского поселения,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председатель комиссии;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2. Бугай Николай </w:t>
      </w:r>
      <w:proofErr w:type="gram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Леонидович  –</w:t>
      </w:r>
      <w:proofErr w:type="gram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водитель , заместитель          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председателя комиссии;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3. </w:t>
      </w:r>
      <w:proofErr w:type="spell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Галкова</w:t>
      </w:r>
      <w:proofErr w:type="spell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Светлана Михайловна – директор МКОУ </w:t>
      </w:r>
      <w:proofErr w:type="spell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Рагозинская</w:t>
      </w:r>
      <w:proofErr w:type="spell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СОШ, секретарь </w:t>
      </w:r>
    </w:p>
    <w:p w:rsidR="00CF2871" w:rsidRPr="00CF2871" w:rsidRDefault="00CF2871" w:rsidP="00CF2871">
      <w:pPr>
        <w:keepNext/>
        <w:keepLines/>
        <w:spacing w:after="0" w:line="240" w:lineRule="auto"/>
        <w:ind w:left="120"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комиссии (по согласованию);</w:t>
      </w:r>
    </w:p>
    <w:p w:rsidR="00CF2871" w:rsidRPr="00CF2871" w:rsidRDefault="00CF2871" w:rsidP="00CF2871">
      <w:pPr>
        <w:keepNext/>
        <w:keepLines/>
        <w:spacing w:after="0" w:line="240" w:lineRule="auto"/>
        <w:ind w:left="120"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         4. Тарасевич Валентина Николаевна – заведующая МКДОУ </w:t>
      </w:r>
      <w:proofErr w:type="spell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Рагозинский</w:t>
      </w:r>
      <w:proofErr w:type="spell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детский </w:t>
      </w:r>
    </w:p>
    <w:p w:rsidR="00CF2871" w:rsidRPr="00CF2871" w:rsidRDefault="00CF2871" w:rsidP="00CF2871">
      <w:pPr>
        <w:keepNext/>
        <w:keepLines/>
        <w:spacing w:after="0" w:line="240" w:lineRule="auto"/>
        <w:ind w:left="120"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       сад, член комиссии (по согласованию);</w:t>
      </w:r>
    </w:p>
    <w:p w:rsidR="00CF2871" w:rsidRPr="00CF2871" w:rsidRDefault="00CF2871" w:rsidP="00CF2871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Ковалев Алексей Владимирович – председатель СПК «</w:t>
      </w:r>
      <w:proofErr w:type="spell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Рагозинский</w:t>
      </w:r>
      <w:proofErr w:type="spell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, </w:t>
      </w:r>
    </w:p>
    <w:p w:rsidR="00CF2871" w:rsidRPr="00CF2871" w:rsidRDefault="00CF2871" w:rsidP="00CF2871">
      <w:pPr>
        <w:keepNext/>
        <w:keepLines/>
        <w:spacing w:after="0" w:line="240" w:lineRule="auto"/>
        <w:ind w:left="1069"/>
        <w:contextualSpacing/>
        <w:jc w:val="both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>член  комиссии</w:t>
      </w:r>
      <w:proofErr w:type="gramEnd"/>
      <w:r w:rsidRPr="00CF2871">
        <w:rPr>
          <w:rFonts w:eastAsia="Calibri"/>
          <w:b w:val="0"/>
          <w:color w:val="000000"/>
          <w:spacing w:val="0"/>
          <w:sz w:val="24"/>
          <w:szCs w:val="24"/>
          <w:lang w:eastAsia="ru-RU"/>
        </w:rPr>
        <w:t xml:space="preserve">       (по согласованию)</w:t>
      </w: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174700" w:rsidRDefault="00174700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174700" w:rsidRDefault="00174700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174700" w:rsidRDefault="00174700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174700" w:rsidRDefault="00174700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174700" w:rsidRPr="00CF2871" w:rsidRDefault="00174700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Pr="00CF2871" w:rsidRDefault="00CF2871" w:rsidP="00CF2871">
      <w:pPr>
        <w:keepNext/>
        <w:keepLines/>
        <w:spacing w:after="0" w:line="240" w:lineRule="auto"/>
        <w:ind w:firstLine="709"/>
        <w:jc w:val="right"/>
        <w:rPr>
          <w:rFonts w:eastAsia="Calibri"/>
          <w:b w:val="0"/>
          <w:color w:val="000000"/>
          <w:spacing w:val="0"/>
          <w:sz w:val="24"/>
          <w:szCs w:val="24"/>
          <w:lang w:eastAsia="ru-RU"/>
        </w:rPr>
      </w:pPr>
    </w:p>
    <w:p w:rsidR="00CF2871" w:rsidRDefault="00CF2871"/>
    <w:p w:rsidR="00CF2871" w:rsidRDefault="00CF2871"/>
    <w:p w:rsidR="00174700" w:rsidRPr="00B87FA0" w:rsidRDefault="00174700" w:rsidP="0017470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lastRenderedPageBreak/>
        <w:t xml:space="preserve">Администрация  </w:t>
      </w:r>
    </w:p>
    <w:p w:rsidR="00174700" w:rsidRPr="00B87FA0" w:rsidRDefault="00174700" w:rsidP="0017470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 xml:space="preserve">Рагозинского сельского поселения </w:t>
      </w:r>
    </w:p>
    <w:p w:rsidR="00174700" w:rsidRPr="00B87FA0" w:rsidRDefault="00174700" w:rsidP="0017470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>Седельниковского муниципального района</w:t>
      </w:r>
    </w:p>
    <w:p w:rsidR="00174700" w:rsidRPr="00B87FA0" w:rsidRDefault="00174700" w:rsidP="0017470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>Омской области</w:t>
      </w:r>
    </w:p>
    <w:p w:rsidR="00174700" w:rsidRPr="00B87FA0" w:rsidRDefault="00174700" w:rsidP="0017470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</w:p>
    <w:p w:rsidR="00174700" w:rsidRPr="00B87FA0" w:rsidRDefault="00174700" w:rsidP="00174700">
      <w:pPr>
        <w:widowControl w:val="0"/>
        <w:suppressAutoHyphens/>
        <w:spacing w:after="0" w:line="360" w:lineRule="auto"/>
        <w:jc w:val="center"/>
        <w:rPr>
          <w:rFonts w:eastAsia="DejaVu Sans"/>
          <w:bCs/>
          <w:color w:val="000000"/>
          <w:spacing w:val="0"/>
          <w:kern w:val="2"/>
        </w:rPr>
      </w:pPr>
      <w:r w:rsidRPr="00B87FA0">
        <w:rPr>
          <w:rFonts w:eastAsia="DejaVu Sans"/>
          <w:bCs/>
          <w:color w:val="000000"/>
          <w:spacing w:val="0"/>
          <w:kern w:val="2"/>
        </w:rPr>
        <w:t>ПОСТАНОВЛЕНИЕ</w:t>
      </w:r>
    </w:p>
    <w:p w:rsidR="00174700" w:rsidRPr="00B87FA0" w:rsidRDefault="00174700" w:rsidP="00174700">
      <w:pPr>
        <w:widowControl w:val="0"/>
        <w:suppressAutoHyphens/>
        <w:spacing w:after="0" w:line="240" w:lineRule="auto"/>
        <w:jc w:val="both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 xml:space="preserve">  от 05 ноября 2024 года                                                                              № 51                                                         </w:t>
      </w:r>
    </w:p>
    <w:p w:rsidR="00174700" w:rsidRPr="00B87FA0" w:rsidRDefault="00174700" w:rsidP="00174700">
      <w:pPr>
        <w:widowControl w:val="0"/>
        <w:suppressAutoHyphens/>
        <w:spacing w:after="0" w:line="240" w:lineRule="auto"/>
        <w:jc w:val="both"/>
        <w:rPr>
          <w:rFonts w:eastAsia="DejaVu Sans"/>
          <w:b w:val="0"/>
          <w:bCs/>
          <w:color w:val="000000"/>
          <w:spacing w:val="0"/>
          <w:kern w:val="2"/>
        </w:rPr>
      </w:pPr>
      <w:r w:rsidRPr="00B87FA0">
        <w:rPr>
          <w:rFonts w:eastAsia="DejaVu Sans"/>
          <w:b w:val="0"/>
          <w:bCs/>
          <w:color w:val="000000"/>
          <w:spacing w:val="0"/>
          <w:kern w:val="2"/>
        </w:rPr>
        <w:t xml:space="preserve"> с. Рагозино</w:t>
      </w:r>
    </w:p>
    <w:p w:rsidR="00174700" w:rsidRPr="00B87FA0" w:rsidRDefault="00174700" w:rsidP="00174700">
      <w:pPr>
        <w:rPr>
          <w:b w:val="0"/>
        </w:rPr>
      </w:pPr>
    </w:p>
    <w:p w:rsidR="00174700" w:rsidRPr="00B87FA0" w:rsidRDefault="00174700" w:rsidP="00174700">
      <w:pPr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 xml:space="preserve">О внесении изменений в Постановление Администрации Рагозинского сельского поселения № 10 от 19.02.2016 «О своевременном оповещении и информировании населения об угрозе возникновения </w:t>
      </w:r>
      <w:proofErr w:type="gramStart"/>
      <w:r w:rsidRPr="00B87FA0">
        <w:rPr>
          <w:rFonts w:eastAsia="DejaVu Sans"/>
          <w:b w:val="0"/>
          <w:color w:val="000000"/>
          <w:spacing w:val="0"/>
          <w:kern w:val="2"/>
        </w:rPr>
        <w:t>или  возникновении</w:t>
      </w:r>
      <w:proofErr w:type="gramEnd"/>
      <w:r w:rsidRPr="00B87FA0">
        <w:rPr>
          <w:rFonts w:eastAsia="DejaVu Sans"/>
          <w:b w:val="0"/>
          <w:color w:val="000000"/>
          <w:spacing w:val="0"/>
          <w:kern w:val="2"/>
        </w:rPr>
        <w:t xml:space="preserve"> чрезвычайных ситуаций»</w:t>
      </w:r>
    </w:p>
    <w:p w:rsidR="00174700" w:rsidRPr="00B87FA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B87FA0">
          <w:rPr>
            <w:rFonts w:eastAsia="DejaVu Sans"/>
            <w:b w:val="0"/>
            <w:color w:val="000000"/>
            <w:spacing w:val="0"/>
            <w:kern w:val="2"/>
          </w:rPr>
          <w:t>1994 г</w:t>
        </w:r>
      </w:smartTag>
      <w:r w:rsidRPr="00B87FA0">
        <w:rPr>
          <w:rFonts w:eastAsia="DejaVu Sans"/>
          <w:b w:val="0"/>
          <w:color w:val="000000"/>
          <w:spacing w:val="0"/>
          <w:kern w:val="2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B87FA0">
          <w:rPr>
            <w:rFonts w:eastAsia="DejaVu Sans"/>
            <w:b w:val="0"/>
            <w:color w:val="000000"/>
            <w:spacing w:val="0"/>
            <w:kern w:val="2"/>
          </w:rPr>
          <w:t>1998 г</w:t>
        </w:r>
      </w:smartTag>
      <w:r w:rsidRPr="00B87FA0">
        <w:rPr>
          <w:rFonts w:eastAsia="DejaVu Sans"/>
          <w:b w:val="0"/>
          <w:color w:val="000000"/>
          <w:spacing w:val="0"/>
          <w:kern w:val="2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B87FA0">
          <w:rPr>
            <w:rFonts w:eastAsia="DejaVu Sans"/>
            <w:b w:val="0"/>
            <w:color w:val="000000"/>
            <w:spacing w:val="0"/>
            <w:kern w:val="2"/>
          </w:rPr>
          <w:t>2003 г</w:t>
        </w:r>
      </w:smartTag>
      <w:r w:rsidRPr="00B87FA0">
        <w:rPr>
          <w:rFonts w:eastAsia="DejaVu Sans"/>
          <w:b w:val="0"/>
          <w:color w:val="000000"/>
          <w:spacing w:val="0"/>
          <w:kern w:val="2"/>
        </w:rPr>
        <w:t xml:space="preserve">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Рагозинского сельского поселения Седельниковского </w:t>
      </w:r>
      <w:r w:rsidRPr="00B87FA0">
        <w:rPr>
          <w:rFonts w:eastAsia="Times New Roman"/>
          <w:b w:val="0"/>
          <w:color w:val="000000"/>
          <w:spacing w:val="0"/>
          <w:lang w:eastAsia="ru-RU"/>
        </w:rPr>
        <w:t>муниципального</w:t>
      </w:r>
      <w:r w:rsidRPr="00B87FA0">
        <w:rPr>
          <w:rFonts w:eastAsia="DejaVu Sans"/>
          <w:b w:val="0"/>
          <w:color w:val="000000"/>
          <w:spacing w:val="0"/>
          <w:kern w:val="2"/>
        </w:rPr>
        <w:t xml:space="preserve"> района</w:t>
      </w:r>
      <w:r w:rsidRPr="00B87FA0">
        <w:rPr>
          <w:rFonts w:eastAsia="DejaVu Sans"/>
          <w:bCs/>
          <w:color w:val="000000"/>
          <w:spacing w:val="0"/>
          <w:kern w:val="2"/>
        </w:rPr>
        <w:t xml:space="preserve"> </w:t>
      </w:r>
      <w:r w:rsidRPr="00B87FA0">
        <w:rPr>
          <w:rFonts w:eastAsia="DejaVu Sans"/>
          <w:b w:val="0"/>
          <w:color w:val="000000"/>
          <w:spacing w:val="0"/>
          <w:kern w:val="2"/>
        </w:rPr>
        <w:t>Омской области, руководствуясь Уставом Рагозинского сельского поселения Седельниковского муниципального района Омской области,</w:t>
      </w:r>
    </w:p>
    <w:p w:rsidR="0017470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</w:p>
    <w:p w:rsidR="0017470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>ПОСТАНОВЛЯЮ:</w:t>
      </w:r>
    </w:p>
    <w:p w:rsidR="00174700" w:rsidRPr="00B87FA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</w:p>
    <w:p w:rsidR="00174700" w:rsidRPr="00044BBB" w:rsidRDefault="00174700" w:rsidP="00174700">
      <w:pPr>
        <w:keepNext/>
        <w:keepLines/>
        <w:widowControl w:val="0"/>
        <w:suppressAutoHyphens/>
        <w:spacing w:after="0" w:line="240" w:lineRule="auto"/>
        <w:jc w:val="both"/>
        <w:rPr>
          <w:rFonts w:eastAsia="DejaVu Sans"/>
          <w:b w:val="0"/>
          <w:color w:val="000000"/>
          <w:spacing w:val="0"/>
          <w:kern w:val="2"/>
        </w:rPr>
      </w:pPr>
      <w:r w:rsidRPr="00044BBB">
        <w:rPr>
          <w:rFonts w:eastAsia="DejaVu Sans"/>
          <w:b w:val="0"/>
          <w:color w:val="000000"/>
          <w:spacing w:val="0"/>
          <w:kern w:val="2"/>
        </w:rPr>
        <w:t xml:space="preserve">   1.Внести изменения в список абонентов руководящего состава гражданской обороны и членов комиссии по ЧС и ПБ района (приложение № 1)</w:t>
      </w:r>
    </w:p>
    <w:p w:rsidR="00174700" w:rsidRDefault="00174700" w:rsidP="0017470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  <w:r w:rsidRPr="00044BBB">
        <w:rPr>
          <w:rFonts w:eastAsia="DejaVu Sans"/>
          <w:color w:val="000000"/>
          <w:spacing w:val="0"/>
          <w:kern w:val="2"/>
        </w:rPr>
        <w:t xml:space="preserve">   2.</w:t>
      </w:r>
      <w:r w:rsidRPr="00B87FA0">
        <w:rPr>
          <w:rFonts w:eastAsia="DejaVu Sans"/>
          <w:b/>
          <w:color w:val="000000"/>
          <w:spacing w:val="0"/>
          <w:kern w:val="2"/>
        </w:rPr>
        <w:t xml:space="preserve"> </w:t>
      </w:r>
      <w:r w:rsidRPr="00B87FA0">
        <w:rPr>
          <w:rFonts w:eastAsia="Times New Roman"/>
          <w:spacing w:val="0"/>
          <w:lang w:eastAsia="ru-RU"/>
        </w:rPr>
        <w:t>Настоящее Постановление подлежит опубликованию в Муниципальном вестнике Рагозинского сельского поселения Седельниковского муниципального района Омской области и размещению на официальном сайте в сети Интернет.</w:t>
      </w:r>
    </w:p>
    <w:p w:rsidR="00174700" w:rsidRDefault="00174700" w:rsidP="0017470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</w:p>
    <w:p w:rsidR="00174700" w:rsidRDefault="00174700" w:rsidP="0017470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</w:p>
    <w:p w:rsidR="00174700" w:rsidRDefault="00174700" w:rsidP="0017470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  <w:proofErr w:type="spellStart"/>
      <w:r>
        <w:rPr>
          <w:rFonts w:eastAsia="Times New Roman"/>
          <w:spacing w:val="0"/>
          <w:lang w:eastAsia="ru-RU"/>
        </w:rPr>
        <w:t>Врио</w:t>
      </w:r>
      <w:proofErr w:type="spellEnd"/>
      <w:r>
        <w:rPr>
          <w:rFonts w:eastAsia="Times New Roman"/>
          <w:spacing w:val="0"/>
          <w:lang w:eastAsia="ru-RU"/>
        </w:rPr>
        <w:t xml:space="preserve"> Главы Рагозинского </w:t>
      </w:r>
    </w:p>
    <w:p w:rsidR="00174700" w:rsidRPr="00B87FA0" w:rsidRDefault="00174700" w:rsidP="0017470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 xml:space="preserve">сельского поселения                                                       Е.П. </w:t>
      </w:r>
      <w:proofErr w:type="spellStart"/>
      <w:r>
        <w:rPr>
          <w:rFonts w:eastAsia="Times New Roman"/>
          <w:spacing w:val="0"/>
          <w:lang w:eastAsia="ru-RU"/>
        </w:rPr>
        <w:t>Нарадовая</w:t>
      </w:r>
      <w:proofErr w:type="spellEnd"/>
      <w:r>
        <w:rPr>
          <w:rFonts w:eastAsia="Times New Roman"/>
          <w:spacing w:val="0"/>
          <w:lang w:eastAsia="ru-RU"/>
        </w:rPr>
        <w:t xml:space="preserve"> </w:t>
      </w:r>
    </w:p>
    <w:p w:rsidR="00174700" w:rsidRPr="00B87FA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</w:p>
    <w:p w:rsidR="0017470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174700" w:rsidRDefault="00174700" w:rsidP="00174700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</w:p>
    <w:p w:rsidR="00174700" w:rsidRDefault="00174700" w:rsidP="00174700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</w:p>
    <w:p w:rsidR="00174700" w:rsidRPr="00044BBB" w:rsidRDefault="00174700" w:rsidP="00174700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  <w:r>
        <w:rPr>
          <w:rFonts w:eastAsia="DejaVu Sans"/>
          <w:b w:val="0"/>
          <w:spacing w:val="0"/>
          <w:kern w:val="2"/>
          <w:sz w:val="20"/>
          <w:szCs w:val="20"/>
        </w:rPr>
        <w:t>Приложение №1</w:t>
      </w:r>
    </w:p>
    <w:p w:rsidR="00174700" w:rsidRPr="00044BBB" w:rsidRDefault="00174700" w:rsidP="00174700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bCs/>
          <w:spacing w:val="0"/>
          <w:kern w:val="2"/>
          <w:sz w:val="20"/>
          <w:szCs w:val="20"/>
        </w:rPr>
      </w:pPr>
      <w:r w:rsidRPr="00044BBB">
        <w:rPr>
          <w:rFonts w:eastAsia="DejaVu Sans"/>
          <w:b w:val="0"/>
          <w:spacing w:val="0"/>
          <w:kern w:val="2"/>
          <w:sz w:val="20"/>
          <w:szCs w:val="20"/>
        </w:rPr>
        <w:t xml:space="preserve">Список к </w:t>
      </w:r>
      <w:proofErr w:type="gramStart"/>
      <w:r w:rsidRPr="00044BBB">
        <w:rPr>
          <w:rFonts w:eastAsia="DejaVu Sans"/>
          <w:b w:val="0"/>
          <w:bCs/>
          <w:spacing w:val="0"/>
          <w:kern w:val="2"/>
          <w:sz w:val="20"/>
          <w:szCs w:val="20"/>
        </w:rPr>
        <w:t>постановлению  администрации</w:t>
      </w:r>
      <w:proofErr w:type="gramEnd"/>
      <w:r w:rsidRPr="00044BBB">
        <w:rPr>
          <w:rFonts w:eastAsia="DejaVu Sans"/>
          <w:b w:val="0"/>
          <w:bCs/>
          <w:spacing w:val="0"/>
          <w:kern w:val="2"/>
          <w:sz w:val="20"/>
          <w:szCs w:val="20"/>
        </w:rPr>
        <w:t xml:space="preserve"> </w:t>
      </w:r>
    </w:p>
    <w:p w:rsidR="00174700" w:rsidRPr="00044BBB" w:rsidRDefault="00174700" w:rsidP="00174700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  <w:r w:rsidRPr="00044BBB">
        <w:rPr>
          <w:rFonts w:eastAsia="DejaVu Sans"/>
          <w:b w:val="0"/>
          <w:spacing w:val="0"/>
          <w:kern w:val="2"/>
          <w:sz w:val="20"/>
          <w:szCs w:val="20"/>
        </w:rPr>
        <w:t>Рагозинского сельского поселения</w:t>
      </w:r>
    </w:p>
    <w:p w:rsidR="00174700" w:rsidRPr="00044BBB" w:rsidRDefault="00174700" w:rsidP="00174700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  <w:r w:rsidRPr="00044BBB">
        <w:rPr>
          <w:rFonts w:eastAsia="DejaVu Sans"/>
          <w:b w:val="0"/>
          <w:spacing w:val="0"/>
          <w:kern w:val="2"/>
          <w:sz w:val="20"/>
          <w:szCs w:val="20"/>
        </w:rPr>
        <w:t xml:space="preserve">от </w:t>
      </w:r>
      <w:r>
        <w:rPr>
          <w:rFonts w:eastAsia="DejaVu Sans"/>
          <w:b w:val="0"/>
          <w:spacing w:val="0"/>
          <w:kern w:val="2"/>
          <w:sz w:val="20"/>
          <w:szCs w:val="20"/>
        </w:rPr>
        <w:t>05.</w:t>
      </w:r>
      <w:r w:rsidRPr="00044BBB">
        <w:rPr>
          <w:rFonts w:eastAsia="DejaVu Sans"/>
          <w:b w:val="0"/>
          <w:spacing w:val="0"/>
          <w:kern w:val="2"/>
          <w:sz w:val="20"/>
          <w:szCs w:val="20"/>
        </w:rPr>
        <w:t xml:space="preserve"> </w:t>
      </w:r>
      <w:r>
        <w:rPr>
          <w:rFonts w:eastAsia="DejaVu Sans"/>
          <w:b w:val="0"/>
          <w:spacing w:val="0"/>
          <w:kern w:val="2"/>
          <w:sz w:val="20"/>
          <w:szCs w:val="20"/>
        </w:rPr>
        <w:t>11.2024</w:t>
      </w:r>
      <w:r w:rsidRPr="00044BBB">
        <w:rPr>
          <w:rFonts w:eastAsia="DejaVu Sans"/>
          <w:b w:val="0"/>
          <w:spacing w:val="0"/>
          <w:kern w:val="2"/>
          <w:sz w:val="20"/>
          <w:szCs w:val="20"/>
        </w:rPr>
        <w:t xml:space="preserve"> г. № </w:t>
      </w:r>
      <w:r>
        <w:rPr>
          <w:rFonts w:eastAsia="DejaVu Sans"/>
          <w:b w:val="0"/>
          <w:spacing w:val="0"/>
          <w:kern w:val="2"/>
          <w:sz w:val="20"/>
          <w:szCs w:val="20"/>
        </w:rPr>
        <w:t>51</w:t>
      </w:r>
    </w:p>
    <w:p w:rsidR="00174700" w:rsidRPr="00044BBB" w:rsidRDefault="00174700" w:rsidP="0017470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Calibri"/>
          <w:bCs/>
          <w:color w:val="000000"/>
          <w:spacing w:val="0"/>
          <w:sz w:val="20"/>
          <w:szCs w:val="20"/>
          <w:lang w:val="x-none" w:eastAsia="x-none"/>
        </w:rPr>
      </w:pPr>
    </w:p>
    <w:p w:rsidR="00174700" w:rsidRPr="00044BBB" w:rsidRDefault="00174700" w:rsidP="001747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Cs/>
          <w:color w:val="000000"/>
          <w:spacing w:val="0"/>
          <w:sz w:val="24"/>
          <w:szCs w:val="24"/>
          <w:lang w:val="x-none" w:eastAsia="x-none"/>
        </w:rPr>
      </w:pPr>
      <w:r w:rsidRPr="00044BBB">
        <w:rPr>
          <w:rFonts w:eastAsia="Calibri"/>
          <w:bCs/>
          <w:color w:val="000000"/>
          <w:spacing w:val="0"/>
          <w:sz w:val="24"/>
          <w:szCs w:val="24"/>
          <w:lang w:val="x-none" w:eastAsia="x-none"/>
        </w:rPr>
        <w:t>Список</w:t>
      </w:r>
      <w:r w:rsidRPr="00044BBB">
        <w:rPr>
          <w:rFonts w:eastAsia="Calibri"/>
          <w:bCs/>
          <w:color w:val="000000"/>
          <w:spacing w:val="0"/>
          <w:sz w:val="24"/>
          <w:szCs w:val="24"/>
          <w:lang w:val="x-none" w:eastAsia="x-none"/>
        </w:rPr>
        <w:br/>
        <w:t>руководящих работников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378"/>
        <w:gridCol w:w="2693"/>
      </w:tblGrid>
      <w:tr w:rsidR="00174700" w:rsidRPr="00044BBB" w:rsidTr="005F4CDD">
        <w:trPr>
          <w:trHeight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proofErr w:type="spellStart"/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Нарадовая</w:t>
            </w:r>
            <w:proofErr w:type="spellEnd"/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38-3-</w:t>
            </w:r>
            <w:r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40</w:t>
            </w:r>
          </w:p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 w:rsidR="00174700" w:rsidRPr="00044BBB" w:rsidTr="005F4CDD">
        <w:trPr>
          <w:trHeight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Вишнякова 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38-3-83</w:t>
            </w:r>
          </w:p>
        </w:tc>
      </w:tr>
      <w:tr w:rsidR="00174700" w:rsidRPr="00044BBB" w:rsidTr="005F4CDD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          </w:t>
            </w:r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                </w:t>
            </w: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 </w:t>
            </w:r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Ковалев Алексей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8-929-360-70-01</w:t>
            </w:r>
          </w:p>
        </w:tc>
      </w:tr>
      <w:tr w:rsidR="00174700" w:rsidRPr="00044BBB" w:rsidTr="005F4CDD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proofErr w:type="spellStart"/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Галкова</w:t>
            </w:r>
            <w:proofErr w:type="spellEnd"/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38-3-42</w:t>
            </w:r>
          </w:p>
          <w:p w:rsidR="00174700" w:rsidRPr="00044BBB" w:rsidRDefault="00174700" w:rsidP="005F4CDD">
            <w:pPr>
              <w:widowControl w:val="0"/>
              <w:suppressAutoHyphens/>
              <w:spacing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 w:rsidR="00174700" w:rsidRPr="00044BBB" w:rsidTr="005F4CDD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Тарасевич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38-3-71</w:t>
            </w:r>
          </w:p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 w:rsidR="00174700" w:rsidRPr="00044BBB" w:rsidTr="005F4CDD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proofErr w:type="spellStart"/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Зубович</w:t>
            </w:r>
            <w:proofErr w:type="spellEnd"/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0" w:rsidRPr="00044BBB" w:rsidRDefault="00174700" w:rsidP="005F4CD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38-4-05</w:t>
            </w:r>
          </w:p>
          <w:p w:rsidR="00174700" w:rsidRPr="00044BBB" w:rsidRDefault="00174700" w:rsidP="005F4CDD">
            <w:pPr>
              <w:widowControl w:val="0"/>
              <w:suppressAutoHyphens/>
              <w:spacing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</w:tbl>
    <w:p w:rsidR="0017470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17470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17470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17470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174700" w:rsidRPr="00B87FA0" w:rsidRDefault="00174700" w:rsidP="0017470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CF2871" w:rsidRDefault="00CF2871"/>
    <w:p w:rsidR="00174700" w:rsidRDefault="00174700"/>
    <w:p w:rsidR="00174700" w:rsidRDefault="00174700"/>
    <w:p w:rsidR="00174700" w:rsidRDefault="00174700"/>
    <w:p w:rsidR="00174700" w:rsidRDefault="00174700"/>
    <w:p w:rsidR="00174700" w:rsidRDefault="00174700"/>
    <w:p w:rsidR="00174700" w:rsidRDefault="00174700"/>
    <w:p w:rsidR="00174700" w:rsidRDefault="00174700"/>
    <w:p w:rsidR="00174700" w:rsidRDefault="00174700"/>
    <w:p w:rsidR="00174700" w:rsidRPr="00B90879" w:rsidRDefault="00174700" w:rsidP="00174700">
      <w:pPr>
        <w:spacing w:after="0" w:line="240" w:lineRule="auto"/>
        <w:ind w:firstLine="709"/>
        <w:jc w:val="center"/>
        <w:rPr>
          <w:rFonts w:eastAsia="Times New Roman"/>
          <w:caps/>
          <w:spacing w:val="0"/>
          <w:lang w:eastAsia="ru-RU"/>
        </w:rPr>
      </w:pPr>
      <w:r w:rsidRPr="00B90879">
        <w:rPr>
          <w:rFonts w:eastAsia="Times New Roman"/>
          <w:caps/>
          <w:spacing w:val="0"/>
          <w:lang w:eastAsia="ru-RU"/>
        </w:rPr>
        <w:lastRenderedPageBreak/>
        <w:t>Совет</w:t>
      </w:r>
    </w:p>
    <w:p w:rsidR="00174700" w:rsidRPr="00B90879" w:rsidRDefault="00174700" w:rsidP="00174700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 xml:space="preserve">РАГОЗИНСКОГО СЕЛЬСКОГО ПОСЕЛЕНИЯ СЕДЕЛЬНИКОВСКОГОМУНИЦИПАЛЬНОГО РАЙОНА </w:t>
      </w:r>
    </w:p>
    <w:p w:rsidR="00174700" w:rsidRPr="00B90879" w:rsidRDefault="00174700" w:rsidP="00174700">
      <w:pPr>
        <w:spacing w:after="0" w:line="240" w:lineRule="auto"/>
        <w:ind w:firstLine="709"/>
        <w:jc w:val="center"/>
        <w:rPr>
          <w:rFonts w:eastAsia="Times New Roman"/>
          <w:caps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ОМСКОЙ ОБЛАСТИ</w:t>
      </w:r>
    </w:p>
    <w:p w:rsidR="00174700" w:rsidRPr="00B90879" w:rsidRDefault="00174700" w:rsidP="00174700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</w:p>
    <w:p w:rsidR="00174700" w:rsidRPr="00B90879" w:rsidRDefault="00174700" w:rsidP="00174700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Р Е Ш Е Н И Е</w:t>
      </w:r>
    </w:p>
    <w:p w:rsidR="00174700" w:rsidRPr="00B90879" w:rsidRDefault="00174700" w:rsidP="00174700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от «</w:t>
      </w:r>
      <w:proofErr w:type="gramStart"/>
      <w:r w:rsidRPr="009B1A06">
        <w:rPr>
          <w:rFonts w:eastAsia="Times New Roman"/>
          <w:spacing w:val="0"/>
          <w:lang w:eastAsia="ru-RU"/>
        </w:rPr>
        <w:t xml:space="preserve">05» </w:t>
      </w:r>
      <w:r>
        <w:rPr>
          <w:rFonts w:eastAsia="Times New Roman"/>
          <w:spacing w:val="0"/>
          <w:lang w:eastAsia="ru-RU"/>
        </w:rPr>
        <w:t xml:space="preserve"> ноября</w:t>
      </w:r>
      <w:proofErr w:type="gramEnd"/>
      <w:r w:rsidRPr="00B90879">
        <w:rPr>
          <w:rFonts w:eastAsia="Times New Roman"/>
          <w:spacing w:val="0"/>
          <w:lang w:eastAsia="ru-RU"/>
        </w:rPr>
        <w:t xml:space="preserve">  2024 года                                                      </w:t>
      </w:r>
      <w:r w:rsidRPr="00B90879">
        <w:rPr>
          <w:rFonts w:eastAsia="Times New Roman"/>
          <w:spacing w:val="0"/>
          <w:lang w:eastAsia="ru-RU"/>
        </w:rPr>
        <w:tab/>
        <w:t xml:space="preserve">№ </w:t>
      </w:r>
      <w:r>
        <w:rPr>
          <w:rFonts w:eastAsia="Times New Roman"/>
          <w:spacing w:val="0"/>
          <w:lang w:eastAsia="ru-RU"/>
        </w:rPr>
        <w:t>48</w:t>
      </w:r>
    </w:p>
    <w:p w:rsidR="00174700" w:rsidRPr="00B90879" w:rsidRDefault="00174700" w:rsidP="00174700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с. Рагозино</w:t>
      </w:r>
    </w:p>
    <w:p w:rsidR="00174700" w:rsidRPr="00B90879" w:rsidRDefault="00174700" w:rsidP="00174700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</w:p>
    <w:p w:rsidR="00174700" w:rsidRPr="00B90879" w:rsidRDefault="00174700" w:rsidP="00174700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 xml:space="preserve">О ВНЕСЕНИИ ИЗМЕНЕНИЙ И ДОПОЛНЕНИЙ В </w:t>
      </w:r>
      <w:proofErr w:type="gramStart"/>
      <w:r w:rsidRPr="00B90879">
        <w:rPr>
          <w:rFonts w:eastAsia="Times New Roman"/>
          <w:spacing w:val="0"/>
          <w:lang w:eastAsia="ru-RU"/>
        </w:rPr>
        <w:t>УСТАВ  РАГОЗИНСКОГО</w:t>
      </w:r>
      <w:proofErr w:type="gramEnd"/>
      <w:r w:rsidRPr="00B90879">
        <w:rPr>
          <w:rFonts w:eastAsia="Times New Roman"/>
          <w:spacing w:val="0"/>
          <w:lang w:eastAsia="ru-RU"/>
        </w:rPr>
        <w:t xml:space="preserve"> СЕЛЬСКОГО ПОСЕЛЕНИЯ СЕДЕЛЬНИКОВСКОГОМУНИЦИПАЛЬНОГО РАЙОНА ОМСКОЙ ОБЛАСТИ</w:t>
      </w:r>
    </w:p>
    <w:p w:rsidR="00174700" w:rsidRPr="004A6F5C" w:rsidRDefault="00174700" w:rsidP="00174700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174700" w:rsidRPr="004A6F5C" w:rsidRDefault="00174700" w:rsidP="00174700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В целях приведения Устава Рагозинского сельского поселения Седельниковского муниципального района Омской области в соответствие с действующим законодательством, Совет Рагозинского сельского поселения решил:</w:t>
      </w:r>
    </w:p>
    <w:p w:rsidR="00174700" w:rsidRPr="004A6F5C" w:rsidRDefault="00174700" w:rsidP="00174700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1. Внести в Устав Рагозинского сельского поселения Седельниковского муниципального района Омской области следующие изменения и дополнения: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1)</w:t>
      </w:r>
      <w:r w:rsidRPr="004A6F5C">
        <w:rPr>
          <w:rFonts w:ascii="PT Astra Serif" w:eastAsia="Times New Roman" w:hAnsi="PT Astra Serif"/>
          <w:b w:val="0"/>
          <w:color w:val="000000"/>
          <w:spacing w:val="0"/>
          <w:sz w:val="25"/>
          <w:szCs w:val="25"/>
          <w:lang w:eastAsia="ru-RU"/>
        </w:rPr>
        <w:t xml:space="preserve"> ч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асть 1 статьи 4 Устава дополнить пунктом 24 следующего содержания: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 w:rsidR="00174700" w:rsidRPr="004A6F5C" w:rsidRDefault="00174700" w:rsidP="0017470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2) в </w:t>
      </w:r>
      <w:hyperlink r:id="rId5" w:anchor="/document/186367/entry/271052" w:history="1">
        <w:r w:rsidRPr="004A6F5C">
          <w:rPr>
            <w:rFonts w:ascii="PT Astra Serif" w:eastAsia="Times New Roman" w:hAnsi="PT Astra Serif"/>
            <w:b w:val="0"/>
            <w:spacing w:val="0"/>
            <w:sz w:val="25"/>
            <w:szCs w:val="25"/>
            <w:lang w:eastAsia="ru-RU"/>
          </w:rPr>
          <w:t>абзаце втором части 5 статьи 1</w:t>
        </w:r>
      </w:hyperlink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6 Устава слова «пунктами 1–7» заменить словами «пунктами 1 - 7 и 9.2»;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3) часть 4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статьи 16.1 Устава дополнить абзацем следующего содержания:</w:t>
      </w:r>
    </w:p>
    <w:p w:rsidR="00174700" w:rsidRPr="004A6F5C" w:rsidRDefault="00174700" w:rsidP="00174700">
      <w:pPr>
        <w:spacing w:after="0" w:line="288" w:lineRule="atLeast"/>
        <w:ind w:firstLine="567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 xml:space="preserve">При решении вопросов, предусмотренных пунктом 7 части 1 статьи 25.1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»;</w:t>
      </w:r>
    </w:p>
    <w:p w:rsidR="00174700" w:rsidRPr="004A6F5C" w:rsidRDefault="00174700" w:rsidP="00174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4) статью 19 Устава дополнить пунктом 16.1 следующего содержания:</w:t>
      </w:r>
    </w:p>
    <w:p w:rsidR="00174700" w:rsidRPr="004A6F5C" w:rsidRDefault="00174700" w:rsidP="00174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«16.1)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Рагозинского сельского поселения официальной информации;»;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5) </w:t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статью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26 Устава 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дополнить пунктом 10.1 следующего содержания: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 «10.1) приобретения им статуса иностранного агента;»;</w:t>
      </w:r>
    </w:p>
    <w:p w:rsidR="00174700" w:rsidRPr="004A6F5C" w:rsidRDefault="00174700" w:rsidP="00174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6) в пункте 14 статьи 28 Устава слова «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выборных должностных лиц местного самоуправления» заменить словами «выборного должностного лица местного самоуправления»;</w:t>
      </w:r>
    </w:p>
    <w:p w:rsidR="00174700" w:rsidRPr="004A6F5C" w:rsidRDefault="00174700" w:rsidP="00174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7) </w:t>
      </w:r>
      <w:r w:rsidRPr="004A6F5C">
        <w:rPr>
          <w:rFonts w:ascii="PT Astra Serif" w:eastAsia="Times New Roman" w:hAnsi="PT Astra Serif"/>
          <w:b w:val="0"/>
          <w:color w:val="000000"/>
          <w:spacing w:val="0"/>
          <w:sz w:val="25"/>
          <w:szCs w:val="25"/>
          <w:lang w:eastAsia="ru-RU"/>
        </w:rPr>
        <w:t>в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 части 3 статьи 29 Устава слова «опубликования (обнародования)» заменить словом «обнародования»;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8) статью 30 Устава дополнить пунктом 15.1 следующего содержания: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 «15.1) приобретения им статуса иностранного агента.»;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9) в статье 30.2 Устава: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2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законодательных (представительных) органов государственной власти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заменить словами «законодательных органов»;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lastRenderedPageBreak/>
        <w:t>- в части 5.1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 xml:space="preserve">органов исполнительной власти Омской </w:t>
      </w:r>
      <w:proofErr w:type="gramStart"/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 xml:space="preserve">области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</w:t>
      </w:r>
      <w:proofErr w:type="gramEnd"/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заменить словами «исполнительных органов Омской области »;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подпунктах «а», «б» пункта 2 части 9»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аппарате избирательной комиссии, организующей подготовку и проведение выборов в органы местного самоуправления, местного референдума,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10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(руководителя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11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174700" w:rsidRPr="004A6F5C" w:rsidRDefault="00174700" w:rsidP="001747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10) часть 1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статьи 38 Устава изложить в следующей редакции:</w:t>
      </w:r>
    </w:p>
    <w:p w:rsidR="00174700" w:rsidRDefault="00174700" w:rsidP="00174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Рагозинского сельского поселения о налогах и сборах, которые вступают в силу в соответствии с Налоговым кодексом Российской Федерации.»;</w:t>
      </w:r>
    </w:p>
    <w:p w:rsidR="00174700" w:rsidRDefault="00174700" w:rsidP="00174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11) статью 44 Устава дополнить частью 6 следующего содержания:</w:t>
      </w:r>
    </w:p>
    <w:p w:rsidR="00174700" w:rsidRPr="00B90879" w:rsidRDefault="00174700" w:rsidP="001747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           </w:t>
      </w:r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«</w:t>
      </w:r>
      <w:r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6. </w:t>
      </w: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Органы местного самоуправления осуществляют передачу в</w:t>
      </w:r>
    </w:p>
    <w:p w:rsidR="00174700" w:rsidRPr="00B90879" w:rsidRDefault="00174700" w:rsidP="001747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безвозмездное владение и пользование объектов электросетевого хозяйства,</w:t>
      </w:r>
    </w:p>
    <w:p w:rsidR="00174700" w:rsidRPr="00B90879" w:rsidRDefault="00174700" w:rsidP="001747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находящихся в муниципальной собственности, системообразующей</w:t>
      </w:r>
    </w:p>
    <w:p w:rsidR="00174700" w:rsidRPr="00B90879" w:rsidRDefault="00174700" w:rsidP="001747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территориальной сетевой организации или территориальной сетевой</w:t>
      </w:r>
    </w:p>
    <w:p w:rsidR="00174700" w:rsidRPr="00B90879" w:rsidRDefault="00174700" w:rsidP="001747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организации, действующих в границах Омской области, в случаях, порядке и на</w:t>
      </w:r>
    </w:p>
    <w:p w:rsidR="00174700" w:rsidRPr="00B90879" w:rsidRDefault="00174700" w:rsidP="001747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условиях, которые установлены законодательством Российской Федерации об</w:t>
      </w:r>
    </w:p>
    <w:p w:rsidR="00174700" w:rsidRPr="004A6F5C" w:rsidRDefault="00174700" w:rsidP="001747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электроэнергетике.».</w:t>
      </w:r>
    </w:p>
    <w:p w:rsidR="00174700" w:rsidRPr="004A6F5C" w:rsidRDefault="00174700" w:rsidP="00174700">
      <w:pPr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12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) 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в статье 54 Устава:</w:t>
      </w:r>
    </w:p>
    <w:p w:rsidR="00174700" w:rsidRPr="004A6F5C" w:rsidRDefault="00174700" w:rsidP="00174700">
      <w:pPr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- часть 2 дополнить пунктами 4.1, 6 следующего содержания: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«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4.1) приобретения им статуса иностранного агента;</w:t>
      </w:r>
    </w:p>
    <w:p w:rsidR="00174700" w:rsidRPr="004A6F5C" w:rsidRDefault="00174700" w:rsidP="00174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6) систематическое </w:t>
      </w:r>
      <w:proofErr w:type="spellStart"/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недостижение</w:t>
      </w:r>
      <w:proofErr w:type="spellEnd"/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»;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частях 1, 4, 5, 6, 7, 10, 13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(руководителя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3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13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) в статье 55.1 Устава: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частях 1, 2.1, 2.2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законодательный (представительный) орган государственной власти Омской области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заменить словами «законодательный орган Омской области»,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» исключить; </w:t>
      </w:r>
    </w:p>
    <w:p w:rsidR="00174700" w:rsidRPr="004A6F5C" w:rsidRDefault="00174700" w:rsidP="00174700">
      <w:pPr>
        <w:spacing w:after="0" w:line="240" w:lineRule="auto"/>
        <w:ind w:firstLine="709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14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) статью 55.2 Устава дополнить частями 2.1 и 2.2 следующего содержания: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 xml:space="preserve">           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«</w:t>
      </w: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2.1. Губернатор Омской области вправе вынести предупреждение,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объявить выговор главе Рагозинского сельского поселения, главе местной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администрации за ненадлежащее исполнение или неисполнение обязанностей по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обеспечению осуществления органами местного самоуправления отдельных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государственных полномочий, переданных органам местного самоуправления</w:t>
      </w:r>
    </w:p>
    <w:p w:rsidR="00174700" w:rsidRPr="009C540D" w:rsidRDefault="00174700" w:rsidP="00174700">
      <w:pPr>
        <w:spacing w:after="0" w:line="240" w:lineRule="auto"/>
        <w:ind w:firstLine="142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федеральными законами и (или) законами Омской области.</w:t>
      </w:r>
    </w:p>
    <w:p w:rsidR="00174700" w:rsidRPr="009C540D" w:rsidRDefault="00174700" w:rsidP="00174700">
      <w:pPr>
        <w:spacing w:after="0" w:line="240" w:lineRule="auto"/>
        <w:ind w:firstLine="709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2.2. Губернатор Омской области вправе отрешить от должности главу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Рагозинского сельского поселения, главу местной администрации в случае, если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в течение месяца со дня вынесения высшим должностным лицом Омской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области предупреждения, объявления выговора главе Рагозинского сельского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поселения, главе местной администрации в соответствии с частью 2.1 настоящей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статьи главой Рагозинского сельского поселения, главой местной</w:t>
      </w:r>
    </w:p>
    <w:p w:rsidR="00174700" w:rsidRPr="009C540D" w:rsidRDefault="00174700" w:rsidP="00174700">
      <w:pPr>
        <w:spacing w:after="0" w:line="240" w:lineRule="auto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администрации не были приняты в пределах своих полномочий меры по</w:t>
      </w:r>
    </w:p>
    <w:p w:rsidR="00174700" w:rsidRPr="009C540D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lastRenderedPageBreak/>
        <w:t>устранению причин, послуживших основанием для вынесения предупреждения,</w:t>
      </w:r>
    </w:p>
    <w:p w:rsidR="00174700" w:rsidRPr="004A6F5C" w:rsidRDefault="00174700" w:rsidP="00174700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объявления выговора.»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частях 1, 2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174700" w:rsidRPr="004A6F5C" w:rsidRDefault="00174700" w:rsidP="00174700">
      <w:pPr>
        <w:spacing w:after="0" w:line="240" w:lineRule="auto"/>
        <w:ind w:firstLine="709"/>
        <w:contextualSpacing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3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(руководителем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исключить.</w:t>
      </w:r>
    </w:p>
    <w:p w:rsidR="00174700" w:rsidRPr="004A6F5C" w:rsidRDefault="00174700" w:rsidP="00174700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174700" w:rsidRPr="00752201" w:rsidRDefault="00174700" w:rsidP="001747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b w:val="0"/>
          <w:spacing w:val="0"/>
          <w:lang w:eastAsia="ru-RU"/>
        </w:rPr>
      </w:pPr>
      <w:r w:rsidRPr="00752201">
        <w:rPr>
          <w:rFonts w:eastAsia="Calibri"/>
          <w:spacing w:val="0"/>
          <w:lang w:eastAsia="ru-RU"/>
        </w:rPr>
        <w:t>II.</w:t>
      </w:r>
      <w:r w:rsidRPr="00752201">
        <w:rPr>
          <w:rFonts w:eastAsia="Calibri"/>
          <w:b w:val="0"/>
          <w:spacing w:val="0"/>
          <w:lang w:eastAsia="ru-RU"/>
        </w:rPr>
        <w:t xml:space="preserve"> </w:t>
      </w:r>
      <w:r>
        <w:rPr>
          <w:rFonts w:eastAsia="Calibri"/>
          <w:b w:val="0"/>
          <w:spacing w:val="0"/>
          <w:lang w:eastAsia="ru-RU"/>
        </w:rPr>
        <w:t>Временно исполняющему обязанности Главы</w:t>
      </w:r>
      <w:r w:rsidRPr="00752201">
        <w:rPr>
          <w:rFonts w:eastAsia="Calibri"/>
          <w:b w:val="0"/>
          <w:spacing w:val="0"/>
          <w:lang w:eastAsia="ru-RU"/>
        </w:rPr>
        <w:t xml:space="preserve"> </w:t>
      </w:r>
      <w:r w:rsidRPr="00752201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Седельниковского муниципального района </w:t>
      </w:r>
      <w:r w:rsidRPr="00752201">
        <w:rPr>
          <w:rFonts w:eastAsia="Calibri"/>
          <w:b w:val="0"/>
          <w:spacing w:val="0"/>
        </w:rPr>
        <w:t>Омской области в порядке</w:t>
      </w:r>
      <w:r w:rsidRPr="00752201">
        <w:rPr>
          <w:rFonts w:eastAsia="Calibri"/>
          <w:b w:val="0"/>
          <w:spacing w:val="0"/>
          <w:lang w:eastAsia="ru-RU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74700" w:rsidRPr="00752201" w:rsidRDefault="00174700" w:rsidP="00174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i/>
          <w:spacing w:val="0"/>
          <w:lang w:eastAsia="ru-RU"/>
        </w:rPr>
      </w:pPr>
      <w:r w:rsidRPr="00752201">
        <w:rPr>
          <w:rFonts w:eastAsia="Calibri"/>
          <w:spacing w:val="0"/>
          <w:lang w:eastAsia="ru-RU"/>
        </w:rPr>
        <w:t>III.</w:t>
      </w:r>
      <w:r w:rsidRPr="00752201">
        <w:rPr>
          <w:rFonts w:eastAsia="Calibri"/>
          <w:b w:val="0"/>
          <w:spacing w:val="0"/>
          <w:lang w:eastAsia="ru-RU"/>
        </w:rPr>
        <w:t xml:space="preserve"> </w:t>
      </w:r>
      <w:r>
        <w:rPr>
          <w:rFonts w:eastAsia="Calibri"/>
          <w:b w:val="0"/>
          <w:spacing w:val="0"/>
          <w:lang w:eastAsia="ru-RU"/>
        </w:rPr>
        <w:t>Опубликовать н</w:t>
      </w:r>
      <w:r w:rsidRPr="00752201">
        <w:rPr>
          <w:rFonts w:eastAsia="Calibri"/>
          <w:b w:val="0"/>
          <w:spacing w:val="0"/>
          <w:lang w:eastAsia="ru-RU"/>
        </w:rPr>
        <w:t xml:space="preserve">астоящее Решение </w:t>
      </w:r>
      <w:r w:rsidRPr="00752201">
        <w:rPr>
          <w:rFonts w:eastAsia="Times New Roman"/>
          <w:b w:val="0"/>
          <w:spacing w:val="0"/>
          <w:lang w:eastAsia="ru-RU"/>
        </w:rPr>
        <w:t xml:space="preserve">после его государственной регистрации </w:t>
      </w:r>
      <w:r>
        <w:rPr>
          <w:rFonts w:eastAsia="Times New Roman"/>
          <w:b w:val="0"/>
          <w:spacing w:val="0"/>
          <w:lang w:eastAsia="ru-RU"/>
        </w:rPr>
        <w:t xml:space="preserve">в периодическом печатном издании Рагозинского сельского поселения Седельниковского муниципального района Омской </w:t>
      </w:r>
      <w:proofErr w:type="gramStart"/>
      <w:r>
        <w:rPr>
          <w:rFonts w:eastAsia="Times New Roman"/>
          <w:b w:val="0"/>
          <w:spacing w:val="0"/>
          <w:lang w:eastAsia="ru-RU"/>
        </w:rPr>
        <w:t>области  -</w:t>
      </w:r>
      <w:proofErr w:type="gramEnd"/>
      <w:r>
        <w:rPr>
          <w:rFonts w:eastAsia="Times New Roman"/>
          <w:b w:val="0"/>
          <w:spacing w:val="0"/>
          <w:lang w:eastAsia="ru-RU"/>
        </w:rPr>
        <w:t xml:space="preserve"> «Муниципальный вестник Рагозинского сельского поселения», решение вступает в силу после его официального опубликования.</w:t>
      </w:r>
    </w:p>
    <w:p w:rsidR="00174700" w:rsidRPr="004A6F5C" w:rsidRDefault="00174700" w:rsidP="00174700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174700" w:rsidRPr="004A6F5C" w:rsidRDefault="00174700" w:rsidP="00174700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174700" w:rsidRPr="004A6F5C" w:rsidRDefault="00174700" w:rsidP="00174700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Председатель Совета</w:t>
      </w:r>
    </w:p>
    <w:p w:rsidR="00174700" w:rsidRPr="004A6F5C" w:rsidRDefault="00174700" w:rsidP="00174700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Рагозинского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сельского поселения</w:t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                                     С.Н. </w:t>
      </w:r>
      <w:proofErr w:type="spellStart"/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Балашенко</w:t>
      </w:r>
      <w:proofErr w:type="spellEnd"/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</w:p>
    <w:p w:rsidR="00174700" w:rsidRPr="004A6F5C" w:rsidRDefault="00174700" w:rsidP="00174700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174700" w:rsidRPr="004A6F5C" w:rsidRDefault="00174700" w:rsidP="00174700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Временно исполняющий обязанности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Глав</w:t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ы</w:t>
      </w:r>
    </w:p>
    <w:p w:rsidR="00174700" w:rsidRDefault="00174700" w:rsidP="00174700"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Рагозинского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сельского поселения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                             Е.П. </w:t>
      </w:r>
      <w:proofErr w:type="spellStart"/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Нарадовая</w:t>
      </w:r>
      <w:proofErr w:type="spellEnd"/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</w:p>
    <w:p w:rsidR="00174700" w:rsidRDefault="00174700">
      <w:bookmarkStart w:id="0" w:name="_GoBack"/>
      <w:bookmarkEnd w:id="0"/>
    </w:p>
    <w:sectPr w:rsidR="00174700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C17CC"/>
    <w:multiLevelType w:val="hybridMultilevel"/>
    <w:tmpl w:val="0BC02784"/>
    <w:lvl w:ilvl="0" w:tplc="DDB06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3DB"/>
    <w:rsid w:val="00174700"/>
    <w:rsid w:val="001E10D7"/>
    <w:rsid w:val="006F4A6D"/>
    <w:rsid w:val="007503DB"/>
    <w:rsid w:val="00AB6D4C"/>
    <w:rsid w:val="00CF2871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4E0FE-2EDD-486C-8630-3F1338B0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00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1975</Words>
  <Characters>11262</Characters>
  <Application>Microsoft Office Word</Application>
  <DocSecurity>0</DocSecurity>
  <Lines>93</Lines>
  <Paragraphs>26</Paragraphs>
  <ScaleCrop>false</ScaleCrop>
  <Company/>
  <LinksUpToDate>false</LinksUpToDate>
  <CharactersWithSpaces>13211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2024-11-13T04:05:00Z</dcterms:created>
  <dcterms:modified xsi:type="dcterms:W3CDTF">2024-11-13T04:08:00Z</dcterms:modified>
</cp:coreProperties>
</file>