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31" w:rsidRDefault="00021231" w:rsidP="0002123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>ИСПОЛНЕНИЕ</w:t>
      </w:r>
    </w:p>
    <w:p w:rsidR="00021231" w:rsidRPr="00ED2970" w:rsidRDefault="00021231" w:rsidP="0002123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ПЛАН</w:t>
      </w:r>
      <w:r>
        <w:rPr>
          <w:rFonts w:eastAsia="Times New Roman"/>
          <w:spacing w:val="0"/>
          <w:sz w:val="22"/>
          <w:szCs w:val="20"/>
          <w:lang w:eastAsia="ru-RU"/>
        </w:rPr>
        <w:t xml:space="preserve">А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противодействия коррупции в органах местного самоуправления</w:t>
      </w:r>
    </w:p>
    <w:p w:rsidR="00021231" w:rsidRPr="00ED2970" w:rsidRDefault="00021231" w:rsidP="0002123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Рагозинского сельского поселения Седельниковского муниципального района Омской области</w:t>
      </w:r>
    </w:p>
    <w:p w:rsidR="00021231" w:rsidRPr="00ED2970" w:rsidRDefault="00021231" w:rsidP="0002123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 xml:space="preserve">за 2 </w:t>
      </w:r>
      <w:proofErr w:type="gramStart"/>
      <w:r>
        <w:rPr>
          <w:rFonts w:eastAsia="Times New Roman"/>
          <w:spacing w:val="0"/>
          <w:sz w:val="22"/>
          <w:szCs w:val="20"/>
          <w:lang w:eastAsia="ru-RU"/>
        </w:rPr>
        <w:t xml:space="preserve">полугодие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 xml:space="preserve"> 202</w:t>
      </w:r>
      <w:r>
        <w:rPr>
          <w:rFonts w:eastAsia="Times New Roman"/>
          <w:spacing w:val="0"/>
          <w:sz w:val="22"/>
          <w:szCs w:val="20"/>
          <w:lang w:eastAsia="ru-RU"/>
        </w:rPr>
        <w:t>4</w:t>
      </w:r>
      <w:proofErr w:type="gramEnd"/>
      <w:r>
        <w:rPr>
          <w:rFonts w:eastAsia="Times New Roman"/>
          <w:spacing w:val="0"/>
          <w:sz w:val="22"/>
          <w:szCs w:val="20"/>
          <w:lang w:eastAsia="ru-RU"/>
        </w:rPr>
        <w:t xml:space="preserve">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год</w:t>
      </w:r>
      <w:r>
        <w:rPr>
          <w:rFonts w:eastAsia="Times New Roman"/>
          <w:spacing w:val="0"/>
          <w:sz w:val="22"/>
          <w:szCs w:val="20"/>
          <w:lang w:eastAsia="ru-RU"/>
        </w:rPr>
        <w:t>а</w:t>
      </w:r>
    </w:p>
    <w:p w:rsidR="00021231" w:rsidRPr="00ED2970" w:rsidRDefault="00021231" w:rsidP="0002123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sz w:val="22"/>
          <w:szCs w:val="20"/>
          <w:lang w:eastAsia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7080"/>
        <w:gridCol w:w="20"/>
        <w:gridCol w:w="5860"/>
      </w:tblGrid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Результат исполнения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31" w:rsidRPr="00ED2970" w:rsidRDefault="00021231" w:rsidP="00021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 реализации Плана мероприятий по противодействию коррупции в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и в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годах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31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Информация об исполнении плана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2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мер, направленных на обеспечение законности и эффективности использования бюджетных с</w:t>
            </w:r>
            <w:bookmarkStart w:id="0" w:name="_GoBack"/>
            <w:bookmarkEnd w:id="0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021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Отчет об исполнении бюджета сельского поселения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31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31" w:rsidRPr="00ED2970" w:rsidRDefault="00021231" w:rsidP="000212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 результатах проверки предоставления руководителем и муниципальными служащими сведений о доходах, расходах, об имуществе и обязательствах имущественного характера за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,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год, а также соблюдения ограничений и запретов, связанных с муниципальной службой, предусмотренных федеральным законодательством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31" w:rsidRDefault="00021231" w:rsidP="00021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При проверке сведений за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и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5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 нарушений не выявлено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Обеспечение доступа к информации о деятельности органов местного самоуправления Рагозинского сельского поселения. Размещение информации по противодействию коррупции в органах местного самоуправления Рагозинского сельского </w:t>
            </w:r>
            <w:proofErr w:type="gramStart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поселения  на</w:t>
            </w:r>
            <w:proofErr w:type="gramEnd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официальном сайте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Регулярное размещение на сайте Администрации </w:t>
            </w:r>
            <w:r w:rsidRPr="0063696E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https://ragozinskoe-r52.gosweb.gosuslugi.ru/deyatelnost/napravleniya-deyateln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osti/protivodeystvie-korruptsii/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5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Проверка обращений граждан и публикаций в средствах массовой информации по вопросам злоупотребления должностными полномочиями, нецелевого использования бюджетных средств в Администрации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Во втором полугодии обращений граждан в Администрацию не поступало</w:t>
            </w:r>
          </w:p>
        </w:tc>
      </w:tr>
      <w:tr w:rsidR="00021231" w:rsidRPr="00ED2970" w:rsidTr="003B3A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pacing w:val="0"/>
                <w:sz w:val="22"/>
                <w:szCs w:val="20"/>
                <w:lang w:eastAsia="ru-RU"/>
              </w:rPr>
              <w:t>6.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Формирование и ведение реестра муниципальных услуг Рагозинского сельского поселения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Регулярно вносятся изменения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7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0212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Отчеты об исполнении бюджета за 9 месяцев и за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Размещение на сайте Администрации Рагозинского сельского поселения информации о результатах проведенных контрольных мероприятий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color w:val="FF000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Результаты контрольных мероприятий размещаются на сайте администрации </w:t>
            </w:r>
            <w:r w:rsidRPr="000C66CD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https://ragozinskoe-r52.gosweb.gosuslugi.ru/ofitsialno/munitsipalnyy-kontrol/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9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Анализ результатов проведения антикоррупционной экспертизы муниципальных нормативных правовых актов, в том числе в сферах осуществления закупок товаров, работ, услуг для обеспечения муниципальных нужд Рагозинского сельского поселения, землепользования, выполнения муниципальными органами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0212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Проведена экспертиза НПА за 2 полугодие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года-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49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10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0212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 муниципальную службу граждан не поступало во 2 полугодии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года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контроля за соблюдением лицами, замещающими муниципальные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Нарушений не выявлено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контроля за эффективностью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Нарушений не выявлено</w:t>
            </w:r>
          </w:p>
        </w:tc>
      </w:tr>
      <w:tr w:rsidR="00021231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Предоставление информации о выполнении Плана в организационный отдел Администрации Седельниковского муниципального района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1" w:rsidRPr="00ED2970" w:rsidRDefault="00021231" w:rsidP="000212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Информация за 2 полугодие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года</w:t>
            </w:r>
          </w:p>
        </w:tc>
      </w:tr>
    </w:tbl>
    <w:p w:rsidR="00021231" w:rsidRPr="00ED2970" w:rsidRDefault="00021231" w:rsidP="00021231">
      <w:pPr>
        <w:spacing w:after="0" w:line="240" w:lineRule="auto"/>
        <w:rPr>
          <w:rFonts w:eastAsia="Times New Roman"/>
          <w:b w:val="0"/>
          <w:spacing w:val="0"/>
          <w:lang w:eastAsia="ru-RU"/>
        </w:rPr>
        <w:sectPr w:rsidR="00021231" w:rsidRPr="00ED2970">
          <w:pgSz w:w="16838" w:h="11906" w:orient="landscape"/>
          <w:pgMar w:top="1701" w:right="1134" w:bottom="851" w:left="1247" w:header="709" w:footer="709" w:gutter="0"/>
          <w:cols w:space="720"/>
        </w:sectPr>
      </w:pPr>
    </w:p>
    <w:p w:rsidR="00021231" w:rsidRDefault="00021231" w:rsidP="00021231"/>
    <w:p w:rsidR="006F4A6D" w:rsidRDefault="006F4A6D"/>
    <w:sectPr w:rsidR="006F4A6D" w:rsidSect="006237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DD4"/>
    <w:rsid w:val="00021231"/>
    <w:rsid w:val="001E10D7"/>
    <w:rsid w:val="006F4A6D"/>
    <w:rsid w:val="00825DD4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7EB0-6DC4-4CA5-BCFE-25A2795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2025-03-11T10:47:00Z</dcterms:created>
  <dcterms:modified xsi:type="dcterms:W3CDTF">2025-03-11T10:50:00Z</dcterms:modified>
</cp:coreProperties>
</file>