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СОВЕТ</w:t>
      </w: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РАГОЗИНСКОГО СЕЛЬСКОГО ПОСЕЛЕНИЯ</w:t>
      </w: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 СЕДЕЛЬНИКОВСКОГО МУНИЦИПАЛЬНОГО РАЙОНА</w:t>
      </w: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ОМСКОЙ ОБЛАСТИ</w:t>
      </w: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E93922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>
        <w:rPr>
          <w:rFonts w:eastAsia="Times New Roman"/>
          <w:b w:val="0"/>
          <w:spacing w:val="0"/>
          <w:lang w:eastAsia="ru-RU"/>
        </w:rPr>
        <w:t>Сто</w:t>
      </w:r>
      <w:r w:rsidR="00D36A5A" w:rsidRPr="00D36A5A">
        <w:rPr>
          <w:rFonts w:eastAsia="Times New Roman"/>
          <w:b w:val="0"/>
          <w:spacing w:val="0"/>
          <w:lang w:eastAsia="ru-RU"/>
        </w:rPr>
        <w:t xml:space="preserve"> </w:t>
      </w:r>
      <w:r>
        <w:rPr>
          <w:rFonts w:eastAsia="Times New Roman"/>
          <w:b w:val="0"/>
          <w:spacing w:val="0"/>
          <w:lang w:eastAsia="ru-RU"/>
        </w:rPr>
        <w:t>третье</w:t>
      </w:r>
      <w:r w:rsidR="00D36A5A" w:rsidRPr="00D36A5A">
        <w:rPr>
          <w:rFonts w:eastAsia="Times New Roman"/>
          <w:b w:val="0"/>
          <w:spacing w:val="0"/>
          <w:lang w:eastAsia="ru-RU"/>
        </w:rPr>
        <w:t xml:space="preserve"> заседание четвертого созыва</w:t>
      </w: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РЕШЕНИЕ</w:t>
      </w:r>
    </w:p>
    <w:p w:rsidR="00D36A5A" w:rsidRPr="00D36A5A" w:rsidRDefault="00F73593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  <w:r>
        <w:rPr>
          <w:rFonts w:eastAsia="Times New Roman"/>
          <w:b w:val="0"/>
          <w:spacing w:val="0"/>
          <w:lang w:eastAsia="ru-RU"/>
        </w:rPr>
        <w:t>14</w:t>
      </w:r>
      <w:r w:rsidR="00D36A5A" w:rsidRPr="00D36A5A">
        <w:rPr>
          <w:rFonts w:eastAsia="Times New Roman"/>
          <w:b w:val="0"/>
          <w:spacing w:val="0"/>
          <w:lang w:eastAsia="ru-RU"/>
        </w:rPr>
        <w:t xml:space="preserve"> </w:t>
      </w:r>
      <w:r w:rsidR="00D36A5A">
        <w:rPr>
          <w:rFonts w:eastAsia="Times New Roman"/>
          <w:b w:val="0"/>
          <w:spacing w:val="0"/>
          <w:lang w:eastAsia="ru-RU"/>
        </w:rPr>
        <w:t>марта</w:t>
      </w:r>
      <w:r w:rsidR="00D36A5A" w:rsidRPr="00D36A5A">
        <w:rPr>
          <w:rFonts w:eastAsia="Times New Roman"/>
          <w:b w:val="0"/>
          <w:spacing w:val="0"/>
          <w:lang w:eastAsia="ru-RU"/>
        </w:rPr>
        <w:t xml:space="preserve">    202</w:t>
      </w:r>
      <w:r w:rsidR="00D36A5A">
        <w:rPr>
          <w:rFonts w:eastAsia="Times New Roman"/>
          <w:b w:val="0"/>
          <w:spacing w:val="0"/>
          <w:lang w:eastAsia="ru-RU"/>
        </w:rPr>
        <w:t>5</w:t>
      </w:r>
      <w:r w:rsidR="00D36A5A" w:rsidRPr="00D36A5A">
        <w:rPr>
          <w:rFonts w:eastAsia="Times New Roman"/>
          <w:b w:val="0"/>
          <w:spacing w:val="0"/>
          <w:lang w:eastAsia="ru-RU"/>
        </w:rPr>
        <w:t xml:space="preserve"> года                                                                  №   </w:t>
      </w:r>
      <w:r w:rsidR="00D36A5A">
        <w:rPr>
          <w:rFonts w:eastAsia="Times New Roman"/>
          <w:b w:val="0"/>
          <w:spacing w:val="0"/>
          <w:lang w:eastAsia="ru-RU"/>
        </w:rPr>
        <w:t>10</w:t>
      </w: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с. Рагозино</w:t>
      </w: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Об утверждении Прогнозного плана (программы) приватизации имущества, находящегося в собственности Рагозинского сельского поселения Седельниковского муниципального района</w:t>
      </w: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Омской области на 202</w:t>
      </w:r>
      <w:r w:rsidR="00E93922">
        <w:rPr>
          <w:rFonts w:eastAsia="Times New Roman"/>
          <w:b w:val="0"/>
          <w:spacing w:val="0"/>
          <w:lang w:eastAsia="ru-RU"/>
        </w:rPr>
        <w:t>5</w:t>
      </w:r>
      <w:r w:rsidRPr="00D36A5A">
        <w:rPr>
          <w:rFonts w:eastAsia="Times New Roman"/>
          <w:b w:val="0"/>
          <w:spacing w:val="0"/>
          <w:lang w:eastAsia="ru-RU"/>
        </w:rPr>
        <w:t xml:space="preserve"> год</w:t>
      </w: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        Руководствуясь </w:t>
      </w:r>
      <w:hyperlink r:id="rId4" w:history="1">
        <w:r w:rsidRPr="00D36A5A">
          <w:rPr>
            <w:rFonts w:eastAsia="Times New Roman"/>
            <w:b w:val="0"/>
            <w:color w:val="000000"/>
            <w:spacing w:val="0"/>
            <w:u w:val="single"/>
            <w:lang w:eastAsia="ru-RU"/>
          </w:rPr>
          <w:t>Уставом</w:t>
        </w:r>
      </w:hyperlink>
      <w:r w:rsidRPr="00D36A5A">
        <w:rPr>
          <w:rFonts w:eastAsia="Times New Roman"/>
          <w:b w:val="0"/>
          <w:color w:val="000000"/>
          <w:spacing w:val="0"/>
          <w:lang w:eastAsia="ru-RU"/>
        </w:rPr>
        <w:t xml:space="preserve"> </w:t>
      </w:r>
      <w:r w:rsidRPr="00D36A5A">
        <w:rPr>
          <w:rFonts w:eastAsia="Times New Roman"/>
          <w:b w:val="0"/>
          <w:spacing w:val="0"/>
          <w:lang w:eastAsia="ru-RU"/>
        </w:rPr>
        <w:t>Рагозинского сельского поселения, Совет Рагозинского сельского поселения Седельниковского муниципального района Омской области решил: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        1. Утвердить Прогнозный план (программу) приватизации имущества, находящегося в собственности Рагозинского сельского поселения Седельниковского муниципального района Омской области, на 202</w:t>
      </w:r>
      <w:r w:rsidR="00E93922">
        <w:rPr>
          <w:rFonts w:eastAsia="Times New Roman"/>
          <w:b w:val="0"/>
          <w:spacing w:val="0"/>
          <w:lang w:eastAsia="ru-RU"/>
        </w:rPr>
        <w:t>5</w:t>
      </w:r>
      <w:r w:rsidRPr="00D36A5A">
        <w:rPr>
          <w:rFonts w:eastAsia="Times New Roman"/>
          <w:b w:val="0"/>
          <w:spacing w:val="0"/>
          <w:lang w:eastAsia="ru-RU"/>
        </w:rPr>
        <w:t xml:space="preserve"> год согласно приложению к настоящему решению.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        2. Настоящее Решение подлежит опубликованию в установленном порядке.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Председатель Совета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Рагозинского сельского поселения                      С.Н. </w:t>
      </w:r>
      <w:proofErr w:type="spellStart"/>
      <w:r w:rsidRPr="00D36A5A">
        <w:rPr>
          <w:rFonts w:eastAsia="Times New Roman"/>
          <w:b w:val="0"/>
          <w:spacing w:val="0"/>
          <w:lang w:eastAsia="ru-RU"/>
        </w:rPr>
        <w:t>Балашенко</w:t>
      </w:r>
      <w:proofErr w:type="spellEnd"/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E93922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  <w:proofErr w:type="spellStart"/>
      <w:r>
        <w:rPr>
          <w:rFonts w:eastAsia="Times New Roman"/>
          <w:b w:val="0"/>
          <w:spacing w:val="0"/>
          <w:lang w:eastAsia="ru-RU"/>
        </w:rPr>
        <w:t>Врио</w:t>
      </w:r>
      <w:proofErr w:type="spellEnd"/>
      <w:r>
        <w:rPr>
          <w:rFonts w:eastAsia="Times New Roman"/>
          <w:b w:val="0"/>
          <w:spacing w:val="0"/>
          <w:lang w:eastAsia="ru-RU"/>
        </w:rPr>
        <w:t xml:space="preserve"> Главы</w:t>
      </w:r>
      <w:r w:rsidR="00D36A5A" w:rsidRPr="00D36A5A">
        <w:rPr>
          <w:rFonts w:eastAsia="Times New Roman"/>
          <w:b w:val="0"/>
          <w:spacing w:val="0"/>
          <w:lang w:eastAsia="ru-RU"/>
        </w:rPr>
        <w:t xml:space="preserve"> Рагозинского</w:t>
      </w: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сельского поселения                            </w:t>
      </w:r>
      <w:r w:rsidR="00E93922">
        <w:rPr>
          <w:rFonts w:eastAsia="Times New Roman"/>
          <w:b w:val="0"/>
          <w:spacing w:val="0"/>
          <w:lang w:eastAsia="ru-RU"/>
        </w:rPr>
        <w:t xml:space="preserve">        </w:t>
      </w:r>
      <w:r w:rsidRPr="00D36A5A">
        <w:rPr>
          <w:rFonts w:eastAsia="Times New Roman"/>
          <w:b w:val="0"/>
          <w:spacing w:val="0"/>
          <w:lang w:eastAsia="ru-RU"/>
        </w:rPr>
        <w:t xml:space="preserve">    </w:t>
      </w:r>
      <w:r w:rsidR="00E93922">
        <w:rPr>
          <w:rFonts w:eastAsia="Times New Roman"/>
          <w:b w:val="0"/>
          <w:spacing w:val="0"/>
          <w:lang w:eastAsia="ru-RU"/>
        </w:rPr>
        <w:t xml:space="preserve">Е.П. </w:t>
      </w:r>
      <w:proofErr w:type="spellStart"/>
      <w:r w:rsidR="00E93922">
        <w:rPr>
          <w:rFonts w:eastAsia="Times New Roman"/>
          <w:b w:val="0"/>
          <w:spacing w:val="0"/>
          <w:lang w:eastAsia="ru-RU"/>
        </w:rPr>
        <w:t>Нарадовая</w:t>
      </w:r>
      <w:proofErr w:type="spellEnd"/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right"/>
        <w:rPr>
          <w:rFonts w:eastAsia="Times New Roman"/>
          <w:b w:val="0"/>
          <w:spacing w:val="0"/>
          <w:sz w:val="22"/>
          <w:szCs w:val="22"/>
          <w:lang w:eastAsia="ru-RU"/>
        </w:rPr>
      </w:pP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>Приложение</w:t>
      </w:r>
    </w:p>
    <w:p w:rsidR="00D36A5A" w:rsidRPr="00D36A5A" w:rsidRDefault="00D36A5A" w:rsidP="00D36A5A">
      <w:pPr>
        <w:spacing w:after="0" w:line="240" w:lineRule="auto"/>
        <w:jc w:val="right"/>
        <w:rPr>
          <w:rFonts w:eastAsia="Times New Roman"/>
          <w:b w:val="0"/>
          <w:spacing w:val="0"/>
          <w:sz w:val="22"/>
          <w:szCs w:val="22"/>
          <w:lang w:eastAsia="ru-RU"/>
        </w:rPr>
      </w:pP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>к решению Совета</w:t>
      </w:r>
    </w:p>
    <w:p w:rsidR="00D36A5A" w:rsidRPr="00D36A5A" w:rsidRDefault="00D36A5A" w:rsidP="00D36A5A">
      <w:pPr>
        <w:spacing w:after="0" w:line="240" w:lineRule="auto"/>
        <w:jc w:val="right"/>
        <w:rPr>
          <w:rFonts w:eastAsia="Times New Roman"/>
          <w:b w:val="0"/>
          <w:spacing w:val="0"/>
          <w:sz w:val="22"/>
          <w:szCs w:val="22"/>
          <w:lang w:eastAsia="ru-RU"/>
        </w:rPr>
      </w:pP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>Рагозинского сельского поселения</w:t>
      </w:r>
    </w:p>
    <w:p w:rsidR="00D36A5A" w:rsidRPr="00D36A5A" w:rsidRDefault="00D36A5A" w:rsidP="00D36A5A">
      <w:pPr>
        <w:spacing w:after="0" w:line="240" w:lineRule="auto"/>
        <w:jc w:val="right"/>
        <w:rPr>
          <w:rFonts w:eastAsia="Times New Roman"/>
          <w:b w:val="0"/>
          <w:spacing w:val="0"/>
          <w:sz w:val="22"/>
          <w:szCs w:val="22"/>
          <w:lang w:eastAsia="ru-RU"/>
        </w:rPr>
      </w:pP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>От</w:t>
      </w:r>
      <w:r w:rsidR="00E93922">
        <w:rPr>
          <w:rFonts w:eastAsia="Times New Roman"/>
          <w:b w:val="0"/>
          <w:spacing w:val="0"/>
          <w:sz w:val="22"/>
          <w:szCs w:val="22"/>
          <w:lang w:eastAsia="ru-RU"/>
        </w:rPr>
        <w:t xml:space="preserve"> </w:t>
      </w:r>
      <w:r w:rsidR="00F73593">
        <w:rPr>
          <w:rFonts w:eastAsia="Times New Roman"/>
          <w:b w:val="0"/>
          <w:spacing w:val="0"/>
          <w:sz w:val="22"/>
          <w:szCs w:val="22"/>
          <w:lang w:eastAsia="ru-RU"/>
        </w:rPr>
        <w:t>14</w:t>
      </w:r>
      <w:bookmarkStart w:id="0" w:name="_GoBack"/>
      <w:bookmarkEnd w:id="0"/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>.0</w:t>
      </w:r>
      <w:r w:rsidR="00E93922">
        <w:rPr>
          <w:rFonts w:eastAsia="Times New Roman"/>
          <w:b w:val="0"/>
          <w:spacing w:val="0"/>
          <w:sz w:val="22"/>
          <w:szCs w:val="22"/>
          <w:lang w:eastAsia="ru-RU"/>
        </w:rPr>
        <w:t>3</w:t>
      </w: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>.202</w:t>
      </w:r>
      <w:r w:rsidR="00E93922">
        <w:rPr>
          <w:rFonts w:eastAsia="Times New Roman"/>
          <w:b w:val="0"/>
          <w:spacing w:val="0"/>
          <w:sz w:val="22"/>
          <w:szCs w:val="22"/>
          <w:lang w:eastAsia="ru-RU"/>
        </w:rPr>
        <w:t>5</w:t>
      </w: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 xml:space="preserve">  № </w:t>
      </w:r>
      <w:r w:rsidR="00E93922">
        <w:rPr>
          <w:rFonts w:eastAsia="Times New Roman"/>
          <w:b w:val="0"/>
          <w:spacing w:val="0"/>
          <w:sz w:val="22"/>
          <w:szCs w:val="22"/>
          <w:lang w:eastAsia="ru-RU"/>
        </w:rPr>
        <w:t>10</w:t>
      </w: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sz w:val="22"/>
          <w:szCs w:val="22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Прогнозный план (программа) приватизации имущества,</w:t>
      </w: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находящегося в собственности Рагозинского сельского поселения Седельниковского муниципального района,</w:t>
      </w:r>
    </w:p>
    <w:p w:rsidR="00D36A5A" w:rsidRPr="00D36A5A" w:rsidRDefault="00D36A5A" w:rsidP="00D36A5A">
      <w:pPr>
        <w:spacing w:after="0" w:line="240" w:lineRule="auto"/>
        <w:jc w:val="center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на 202</w:t>
      </w:r>
      <w:r w:rsidR="00E93922">
        <w:rPr>
          <w:rFonts w:eastAsia="Times New Roman"/>
          <w:b w:val="0"/>
          <w:spacing w:val="0"/>
          <w:lang w:eastAsia="ru-RU"/>
        </w:rPr>
        <w:t>5</w:t>
      </w:r>
      <w:r w:rsidRPr="00D36A5A">
        <w:rPr>
          <w:rFonts w:eastAsia="Times New Roman"/>
          <w:b w:val="0"/>
          <w:spacing w:val="0"/>
          <w:lang w:eastAsia="ru-RU"/>
        </w:rPr>
        <w:t xml:space="preserve"> год</w:t>
      </w: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color w:val="00000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     Прогнозный план (программа) приватизации имущества, находящегося в собственности Рагозинского сельского поселения Седельниковского муниципального района, на 202</w:t>
      </w:r>
      <w:r w:rsidR="00E93922">
        <w:rPr>
          <w:rFonts w:eastAsia="Times New Roman"/>
          <w:b w:val="0"/>
          <w:spacing w:val="0"/>
          <w:lang w:eastAsia="ru-RU"/>
        </w:rPr>
        <w:t>5</w:t>
      </w:r>
      <w:r w:rsidRPr="00D36A5A">
        <w:rPr>
          <w:rFonts w:eastAsia="Times New Roman"/>
          <w:b w:val="0"/>
          <w:spacing w:val="0"/>
          <w:lang w:eastAsia="ru-RU"/>
        </w:rPr>
        <w:t xml:space="preserve"> год (далее - Программа приватизации) разработан в соответствии с Федеральным </w:t>
      </w:r>
      <w:hyperlink r:id="rId5" w:history="1">
        <w:r w:rsidRPr="00D36A5A">
          <w:rPr>
            <w:rFonts w:eastAsia="Times New Roman"/>
            <w:b w:val="0"/>
            <w:color w:val="000000"/>
            <w:spacing w:val="0"/>
            <w:u w:val="single"/>
            <w:lang w:eastAsia="ru-RU"/>
          </w:rPr>
          <w:t>законом</w:t>
        </w:r>
      </w:hyperlink>
      <w:r w:rsidRPr="00D36A5A">
        <w:rPr>
          <w:rFonts w:eastAsia="Times New Roman"/>
          <w:b w:val="0"/>
          <w:color w:val="000000"/>
          <w:spacing w:val="0"/>
          <w:lang w:eastAsia="ru-RU"/>
        </w:rPr>
        <w:t xml:space="preserve"> "О приватизации государственного и муниципального имущества", Федеральным </w:t>
      </w:r>
      <w:hyperlink r:id="rId6" w:history="1">
        <w:r w:rsidRPr="00D36A5A">
          <w:rPr>
            <w:rFonts w:eastAsia="Times New Roman"/>
            <w:b w:val="0"/>
            <w:color w:val="000000"/>
            <w:spacing w:val="0"/>
            <w:u w:val="single"/>
            <w:lang w:eastAsia="ru-RU"/>
          </w:rPr>
          <w:t>законом</w:t>
        </w:r>
      </w:hyperlink>
      <w:r w:rsidRPr="00D36A5A">
        <w:rPr>
          <w:rFonts w:eastAsia="Times New Roman"/>
          <w:b w:val="0"/>
          <w:color w:val="000000"/>
          <w:spacing w:val="0"/>
          <w:lang w:eastAsia="ru-RU"/>
        </w:rPr>
        <w:t xml:space="preserve"> "Об общих принципах организации местного самоуправления в Российской Федерации", </w:t>
      </w:r>
      <w:hyperlink r:id="rId7" w:history="1">
        <w:r w:rsidRPr="00D36A5A">
          <w:rPr>
            <w:rFonts w:eastAsia="Times New Roman"/>
            <w:b w:val="0"/>
            <w:color w:val="000000"/>
            <w:spacing w:val="0"/>
            <w:u w:val="single"/>
            <w:lang w:eastAsia="ru-RU"/>
          </w:rPr>
          <w:t>Уставом</w:t>
        </w:r>
      </w:hyperlink>
      <w:r w:rsidRPr="00D36A5A">
        <w:rPr>
          <w:rFonts w:eastAsia="Times New Roman"/>
          <w:b w:val="0"/>
          <w:color w:val="000000"/>
          <w:spacing w:val="0"/>
          <w:lang w:eastAsia="ru-RU"/>
        </w:rPr>
        <w:t xml:space="preserve"> Рагозинского сельского поселения Седельниковского муниципального района Омской области.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     Главными целями приватизации муниципального имущества в 202</w:t>
      </w:r>
      <w:r w:rsidR="00E93922">
        <w:rPr>
          <w:rFonts w:eastAsia="Times New Roman"/>
          <w:b w:val="0"/>
          <w:spacing w:val="0"/>
          <w:lang w:eastAsia="ru-RU"/>
        </w:rPr>
        <w:t>5</w:t>
      </w:r>
      <w:r w:rsidRPr="00D36A5A">
        <w:rPr>
          <w:rFonts w:eastAsia="Times New Roman"/>
          <w:b w:val="0"/>
          <w:spacing w:val="0"/>
          <w:lang w:eastAsia="ru-RU"/>
        </w:rPr>
        <w:t xml:space="preserve"> году являются: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- обеспечение поступлений неналоговых доходов в бюджет Рагозинского сельского поселения Седельниковского муниципального района от приватизации муниципального имущества;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- сокращение расходов из бюджета Рагозинского сельского поселения Седельниковского муниципального района на содержание нерентабельного имущества.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Основания включения объектов муниципальной собственности в Программу приватизации: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- неудовлетворительное техническое состояние объектов, значительные расходы на их содержание, охрану, эксплуатацию;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- низкие доходы в бюджет Рагозинского сельского поселения Седельниковского муниципального района от сдачи объектов в аренду;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>- социально-экономическая целесообразность отчуждения объектов.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     Способы и порядок приватизации муниципального имущества Рагозинского сельского поселения Седельниковского муниципального района устанавливаются в соответствии с действующим законодательством Российской Федерации.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  <w:r w:rsidRPr="00D36A5A">
        <w:rPr>
          <w:rFonts w:eastAsia="Times New Roman"/>
          <w:b w:val="0"/>
          <w:spacing w:val="0"/>
          <w:lang w:eastAsia="ru-RU"/>
        </w:rPr>
        <w:t xml:space="preserve">     Начальная цена продажи объектов муниципальной собственности устанавливается на основании рыночной стоимости, определенной в соответствии с требованиями Федерального </w:t>
      </w:r>
      <w:hyperlink r:id="rId8" w:history="1">
        <w:r w:rsidRPr="00D36A5A">
          <w:rPr>
            <w:rFonts w:eastAsia="Times New Roman"/>
            <w:b w:val="0"/>
            <w:color w:val="0000FF"/>
            <w:spacing w:val="0"/>
            <w:u w:val="single"/>
            <w:lang w:eastAsia="ru-RU"/>
          </w:rPr>
          <w:t>закона</w:t>
        </w:r>
      </w:hyperlink>
      <w:r w:rsidRPr="00D36A5A">
        <w:rPr>
          <w:rFonts w:eastAsia="Times New Roman"/>
          <w:b w:val="0"/>
          <w:spacing w:val="0"/>
          <w:lang w:eastAsia="ru-RU"/>
        </w:rPr>
        <w:t xml:space="preserve"> «Об оценочной деятельности в Российской Федерации».</w:t>
      </w: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both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jc w:val="right"/>
        <w:rPr>
          <w:rFonts w:eastAsia="Times New Roman"/>
          <w:b w:val="0"/>
          <w:spacing w:val="0"/>
          <w:sz w:val="22"/>
          <w:szCs w:val="22"/>
          <w:lang w:eastAsia="ru-RU"/>
        </w:rPr>
      </w:pP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lastRenderedPageBreak/>
        <w:t>Приложение</w:t>
      </w:r>
    </w:p>
    <w:p w:rsidR="00D36A5A" w:rsidRPr="00D36A5A" w:rsidRDefault="00D36A5A" w:rsidP="00D36A5A">
      <w:pPr>
        <w:spacing w:after="0" w:line="240" w:lineRule="auto"/>
        <w:jc w:val="right"/>
        <w:rPr>
          <w:rFonts w:eastAsia="Times New Roman"/>
          <w:b w:val="0"/>
          <w:spacing w:val="0"/>
          <w:sz w:val="22"/>
          <w:szCs w:val="22"/>
          <w:lang w:eastAsia="ru-RU"/>
        </w:rPr>
      </w:pP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 xml:space="preserve">к Прогнозному плану (программе) приватизации имущества, </w:t>
      </w:r>
    </w:p>
    <w:p w:rsidR="00D36A5A" w:rsidRPr="00D36A5A" w:rsidRDefault="00D36A5A" w:rsidP="00D36A5A">
      <w:pPr>
        <w:spacing w:after="0" w:line="240" w:lineRule="auto"/>
        <w:jc w:val="right"/>
        <w:rPr>
          <w:rFonts w:eastAsia="Times New Roman"/>
          <w:b w:val="0"/>
          <w:spacing w:val="0"/>
          <w:sz w:val="22"/>
          <w:szCs w:val="22"/>
          <w:lang w:eastAsia="ru-RU"/>
        </w:rPr>
      </w:pP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>находящегося в собственности Рагозинского</w:t>
      </w:r>
    </w:p>
    <w:p w:rsidR="00D36A5A" w:rsidRPr="00D36A5A" w:rsidRDefault="00D36A5A" w:rsidP="00D36A5A">
      <w:pPr>
        <w:spacing w:after="0" w:line="240" w:lineRule="auto"/>
        <w:jc w:val="right"/>
        <w:rPr>
          <w:rFonts w:eastAsia="Times New Roman"/>
          <w:b w:val="0"/>
          <w:spacing w:val="0"/>
          <w:sz w:val="22"/>
          <w:szCs w:val="22"/>
          <w:lang w:eastAsia="ru-RU"/>
        </w:rPr>
      </w:pP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 xml:space="preserve">сельского </w:t>
      </w:r>
      <w:proofErr w:type="gramStart"/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>поселения  на</w:t>
      </w:r>
      <w:proofErr w:type="gramEnd"/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 xml:space="preserve"> 202</w:t>
      </w:r>
      <w:r w:rsidR="00E93922">
        <w:rPr>
          <w:rFonts w:eastAsia="Times New Roman"/>
          <w:b w:val="0"/>
          <w:spacing w:val="0"/>
          <w:sz w:val="22"/>
          <w:szCs w:val="22"/>
          <w:lang w:eastAsia="ru-RU"/>
        </w:rPr>
        <w:t>5</w:t>
      </w:r>
      <w:r w:rsidRPr="00D36A5A">
        <w:rPr>
          <w:rFonts w:eastAsia="Times New Roman"/>
          <w:b w:val="0"/>
          <w:spacing w:val="0"/>
          <w:sz w:val="22"/>
          <w:szCs w:val="22"/>
          <w:lang w:eastAsia="ru-RU"/>
        </w:rPr>
        <w:t xml:space="preserve"> год</w:t>
      </w:r>
    </w:p>
    <w:p w:rsidR="00D36A5A" w:rsidRPr="00D36A5A" w:rsidRDefault="00D36A5A" w:rsidP="00D36A5A">
      <w:pPr>
        <w:widowControl w:val="0"/>
        <w:autoSpaceDE w:val="0"/>
        <w:autoSpaceDN w:val="0"/>
        <w:adjustRightInd w:val="0"/>
        <w:jc w:val="center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bCs/>
          <w:spacing w:val="0"/>
          <w:lang w:eastAsia="ru-RU"/>
        </w:rPr>
      </w:pPr>
      <w:r w:rsidRPr="00D36A5A">
        <w:rPr>
          <w:rFonts w:eastAsia="Times New Roman"/>
          <w:b w:val="0"/>
          <w:bCs/>
          <w:spacing w:val="0"/>
          <w:lang w:eastAsia="ru-RU"/>
        </w:rPr>
        <w:t>ПЕРЕЧЕНЬ</w:t>
      </w:r>
    </w:p>
    <w:p w:rsidR="00D36A5A" w:rsidRPr="00D36A5A" w:rsidRDefault="00D36A5A" w:rsidP="00D36A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bCs/>
          <w:spacing w:val="0"/>
          <w:lang w:eastAsia="ru-RU"/>
        </w:rPr>
      </w:pPr>
      <w:r w:rsidRPr="00D36A5A">
        <w:rPr>
          <w:rFonts w:eastAsia="Times New Roman"/>
          <w:b w:val="0"/>
          <w:bCs/>
          <w:spacing w:val="0"/>
          <w:lang w:eastAsia="ru-RU"/>
        </w:rPr>
        <w:t xml:space="preserve">объектов, включаемых в Прогнозный план (программа) приватизации </w:t>
      </w:r>
      <w:proofErr w:type="gramStart"/>
      <w:r w:rsidRPr="00D36A5A">
        <w:rPr>
          <w:rFonts w:eastAsia="Times New Roman"/>
          <w:b w:val="0"/>
          <w:bCs/>
          <w:spacing w:val="0"/>
          <w:lang w:eastAsia="ru-RU"/>
        </w:rPr>
        <w:t>имущества,  находящегося</w:t>
      </w:r>
      <w:proofErr w:type="gramEnd"/>
      <w:r w:rsidRPr="00D36A5A">
        <w:rPr>
          <w:rFonts w:eastAsia="Times New Roman"/>
          <w:b w:val="0"/>
          <w:bCs/>
          <w:spacing w:val="0"/>
          <w:lang w:eastAsia="ru-RU"/>
        </w:rPr>
        <w:t xml:space="preserve"> в собственности Рагозинского сельского поселения Седельниковского муниципального района</w:t>
      </w:r>
    </w:p>
    <w:p w:rsidR="00D36A5A" w:rsidRPr="00D36A5A" w:rsidRDefault="00D36A5A" w:rsidP="00D36A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 w:val="0"/>
          <w:bCs/>
          <w:spacing w:val="0"/>
          <w:lang w:eastAsia="ru-RU"/>
        </w:rPr>
      </w:pPr>
      <w:r w:rsidRPr="00D36A5A">
        <w:rPr>
          <w:rFonts w:eastAsia="Times New Roman"/>
          <w:b w:val="0"/>
          <w:bCs/>
          <w:spacing w:val="0"/>
          <w:lang w:eastAsia="ru-RU"/>
        </w:rPr>
        <w:t>на 202</w:t>
      </w:r>
      <w:r w:rsidR="00E93922">
        <w:rPr>
          <w:rFonts w:eastAsia="Times New Roman"/>
          <w:b w:val="0"/>
          <w:bCs/>
          <w:spacing w:val="0"/>
          <w:lang w:eastAsia="ru-RU"/>
        </w:rPr>
        <w:t>5</w:t>
      </w:r>
      <w:r w:rsidRPr="00D36A5A">
        <w:rPr>
          <w:rFonts w:eastAsia="Times New Roman"/>
          <w:b w:val="0"/>
          <w:bCs/>
          <w:spacing w:val="0"/>
          <w:lang w:eastAsia="ru-RU"/>
        </w:rPr>
        <w:t xml:space="preserve"> год</w:t>
      </w:r>
    </w:p>
    <w:p w:rsidR="00D36A5A" w:rsidRPr="00D36A5A" w:rsidRDefault="00D36A5A" w:rsidP="00D36A5A">
      <w:pPr>
        <w:widowControl w:val="0"/>
        <w:autoSpaceDE w:val="0"/>
        <w:autoSpaceDN w:val="0"/>
        <w:adjustRightInd w:val="0"/>
        <w:jc w:val="both"/>
        <w:rPr>
          <w:rFonts w:eastAsia="Times New Roman"/>
          <w:b w:val="0"/>
          <w:spacing w:val="0"/>
          <w:lang w:eastAsia="ru-RU"/>
        </w:rPr>
      </w:pPr>
    </w:p>
    <w:tbl>
      <w:tblPr>
        <w:tblW w:w="10349" w:type="dxa"/>
        <w:tblInd w:w="-77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269"/>
        <w:gridCol w:w="2268"/>
        <w:gridCol w:w="1984"/>
        <w:gridCol w:w="1701"/>
        <w:gridCol w:w="1560"/>
      </w:tblGrid>
      <w:tr w:rsidR="00D36A5A" w:rsidRPr="00D36A5A" w:rsidTr="008D268C">
        <w:trPr>
          <w:trHeight w:val="6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N </w:t>
            </w:r>
            <w:r w:rsidRPr="00D36A5A">
              <w:rPr>
                <w:rFonts w:eastAsia="Times New Roman"/>
                <w:b w:val="0"/>
                <w:spacing w:val="0"/>
                <w:lang w:eastAsia="ru-RU"/>
              </w:rPr>
              <w:br/>
              <w:t>п/п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Наименование имущества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Место      </w:t>
            </w:r>
            <w:r w:rsidRPr="00D36A5A">
              <w:rPr>
                <w:rFonts w:eastAsia="Times New Roman"/>
                <w:b w:val="0"/>
                <w:spacing w:val="0"/>
                <w:lang w:eastAsia="ru-RU"/>
              </w:rPr>
              <w:br/>
              <w:t xml:space="preserve">  нахождения   </w:t>
            </w:r>
            <w:r w:rsidRPr="00D36A5A">
              <w:rPr>
                <w:rFonts w:eastAsia="Times New Roman"/>
                <w:b w:val="0"/>
                <w:spacing w:val="0"/>
                <w:lang w:eastAsia="ru-RU"/>
              </w:rPr>
              <w:br/>
              <w:t xml:space="preserve"> 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Предполагаемые сроки     приватизации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Балансовая стоимость имущества, руб.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Остаточная стоимость имущества, руб.</w:t>
            </w:r>
          </w:p>
        </w:tc>
      </w:tr>
      <w:tr w:rsidR="00D36A5A" w:rsidRPr="00D36A5A" w:rsidTr="008D268C">
        <w:trPr>
          <w:trHeight w:val="6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1.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Нежилое помещение 1П в с. Рагозино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Омская обл., </w:t>
            </w:r>
            <w:proofErr w:type="spellStart"/>
            <w:r w:rsidRPr="00D36A5A">
              <w:rPr>
                <w:rFonts w:eastAsia="Times New Roman"/>
                <w:b w:val="0"/>
                <w:spacing w:val="0"/>
                <w:lang w:eastAsia="ru-RU"/>
              </w:rPr>
              <w:t>Седельниковский</w:t>
            </w:r>
            <w:proofErr w:type="spellEnd"/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 р-н, </w:t>
            </w:r>
          </w:p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с. Рагозино,</w:t>
            </w:r>
          </w:p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Переулок 2, д. 7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</w:p>
          <w:p w:rsidR="00D36A5A" w:rsidRPr="00D36A5A" w:rsidRDefault="00D36A5A" w:rsidP="00E939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202</w:t>
            </w:r>
            <w:r w:rsidR="00E93922">
              <w:rPr>
                <w:rFonts w:eastAsia="Times New Roman"/>
                <w:b w:val="0"/>
                <w:spacing w:val="0"/>
                <w:lang w:eastAsia="ru-RU"/>
              </w:rPr>
              <w:t>5</w:t>
            </w: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</w:p>
          <w:p w:rsidR="00D36A5A" w:rsidRPr="00D36A5A" w:rsidRDefault="00D36A5A" w:rsidP="00D36A5A">
            <w:pPr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279063,00</w:t>
            </w:r>
          </w:p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</w:p>
          <w:p w:rsidR="00D36A5A" w:rsidRPr="00D36A5A" w:rsidRDefault="00D36A5A" w:rsidP="00D36A5A">
            <w:pPr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0,00</w:t>
            </w:r>
          </w:p>
          <w:p w:rsidR="00D36A5A" w:rsidRPr="00D36A5A" w:rsidRDefault="00D36A5A" w:rsidP="00D36A5A">
            <w:pPr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</w:p>
        </w:tc>
      </w:tr>
      <w:tr w:rsidR="00D36A5A" w:rsidRPr="00D36A5A" w:rsidTr="008D268C">
        <w:trPr>
          <w:trHeight w:val="6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Автомобиль </w:t>
            </w:r>
          </w:p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ГАЗ-31105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Омская обл., </w:t>
            </w:r>
            <w:proofErr w:type="spellStart"/>
            <w:r w:rsidRPr="00D36A5A">
              <w:rPr>
                <w:rFonts w:eastAsia="Times New Roman"/>
                <w:b w:val="0"/>
                <w:spacing w:val="0"/>
                <w:lang w:eastAsia="ru-RU"/>
              </w:rPr>
              <w:t>Седельниковский</w:t>
            </w:r>
            <w:proofErr w:type="spellEnd"/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 р-н, </w:t>
            </w:r>
          </w:p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с. Рагозино,</w:t>
            </w:r>
          </w:p>
          <w:p w:rsidR="00D36A5A" w:rsidRPr="00D36A5A" w:rsidRDefault="00D36A5A" w:rsidP="00D36A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ул. Советская д. 1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E939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202</w:t>
            </w:r>
            <w:r w:rsidR="00E93922">
              <w:rPr>
                <w:rFonts w:eastAsia="Times New Roman"/>
                <w:b w:val="0"/>
                <w:spacing w:val="0"/>
                <w:lang w:eastAsia="ru-RU"/>
              </w:rPr>
              <w:t>5</w:t>
            </w:r>
            <w:r w:rsidRPr="00D36A5A">
              <w:rPr>
                <w:rFonts w:eastAsia="Times New Roman"/>
                <w:b w:val="0"/>
                <w:spacing w:val="0"/>
                <w:lang w:eastAsia="ru-RU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249900,00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A5A" w:rsidRPr="00D36A5A" w:rsidRDefault="00D36A5A" w:rsidP="00D36A5A">
            <w:pPr>
              <w:jc w:val="center"/>
              <w:rPr>
                <w:rFonts w:eastAsia="Times New Roman"/>
                <w:b w:val="0"/>
                <w:spacing w:val="0"/>
                <w:lang w:eastAsia="ru-RU"/>
              </w:rPr>
            </w:pPr>
            <w:r w:rsidRPr="00D36A5A">
              <w:rPr>
                <w:rFonts w:eastAsia="Times New Roman"/>
                <w:b w:val="0"/>
                <w:spacing w:val="0"/>
                <w:lang w:eastAsia="ru-RU"/>
              </w:rPr>
              <w:t>0,00</w:t>
            </w:r>
          </w:p>
        </w:tc>
      </w:tr>
    </w:tbl>
    <w:p w:rsidR="00D36A5A" w:rsidRPr="00D36A5A" w:rsidRDefault="00D36A5A" w:rsidP="00D36A5A">
      <w:pPr>
        <w:widowControl w:val="0"/>
        <w:autoSpaceDE w:val="0"/>
        <w:autoSpaceDN w:val="0"/>
        <w:adjustRightInd w:val="0"/>
        <w:jc w:val="both"/>
        <w:rPr>
          <w:rFonts w:eastAsia="Times New Roman"/>
          <w:b w:val="0"/>
          <w:spacing w:val="0"/>
          <w:lang w:eastAsia="ru-RU"/>
        </w:rPr>
      </w:pPr>
    </w:p>
    <w:p w:rsidR="00D36A5A" w:rsidRPr="00D36A5A" w:rsidRDefault="00D36A5A" w:rsidP="00D36A5A">
      <w:pPr>
        <w:spacing w:after="0" w:line="240" w:lineRule="auto"/>
        <w:rPr>
          <w:rFonts w:eastAsia="Times New Roman"/>
          <w:b w:val="0"/>
          <w:spacing w:val="0"/>
          <w:lang w:eastAsia="ru-RU"/>
        </w:rPr>
      </w:pPr>
    </w:p>
    <w:p w:rsidR="006F4A6D" w:rsidRDefault="006F4A6D"/>
    <w:sectPr w:rsidR="006F4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8499A"/>
    <w:rsid w:val="001E10D7"/>
    <w:rsid w:val="006F4A6D"/>
    <w:rsid w:val="00AB6D4C"/>
    <w:rsid w:val="00B8499A"/>
    <w:rsid w:val="00D36A5A"/>
    <w:rsid w:val="00D81606"/>
    <w:rsid w:val="00E93922"/>
    <w:rsid w:val="00EB6247"/>
    <w:rsid w:val="00EF7631"/>
    <w:rsid w:val="00F73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A963E5-2845-4AC1-92D9-81E56B333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b/>
        <w:spacing w:val="1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A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70E572204BC76CBF7175D06C2C0F0CA93C4B0AB99E084CE80E9AA5E02N6KE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ABAA54AE83D4CCA763BEBB5E91A57EC1A4175E390A969275DD27234C55F0458jBv8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ABAA54AE83D4CCA763BF5B8FF7608E513492DE895AC6B71098D296992j5v6U" TargetMode="External"/><Relationship Id="rId5" Type="http://schemas.openxmlformats.org/officeDocument/2006/relationships/hyperlink" Target="consultantplus://offline/ref=CABAA54AE83D4CCA763BF5B8FF7608E5134829E99EA86B71098D296992j5v6U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CABAA54AE83D4CCA763BEBB5E91A57EC1A4175E390A969275DD27234C55F0458jBv8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668</Words>
  <Characters>3813</Characters>
  <Application>Microsoft Office Word</Application>
  <DocSecurity>0</DocSecurity>
  <Lines>31</Lines>
  <Paragraphs>8</Paragraphs>
  <ScaleCrop>false</ScaleCrop>
  <Company/>
  <LinksUpToDate>false</LinksUpToDate>
  <CharactersWithSpaces>4473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2025-03-18T03:59:00Z</dcterms:created>
  <dcterms:modified xsi:type="dcterms:W3CDTF">2025-03-31T09:39:00Z</dcterms:modified>
</cp:coreProperties>
</file>