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690" w:rsidRPr="00E16690" w:rsidRDefault="00E16690" w:rsidP="00E16690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E16690">
        <w:rPr>
          <w:rFonts w:eastAsia="Times New Roman"/>
          <w:b w:val="0"/>
          <w:spacing w:val="0"/>
          <w:lang w:eastAsia="ru-RU"/>
        </w:rPr>
        <w:t>СОВЕТ</w:t>
      </w:r>
    </w:p>
    <w:p w:rsidR="00E16690" w:rsidRPr="00E16690" w:rsidRDefault="00E16690" w:rsidP="00E16690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E16690">
        <w:rPr>
          <w:rFonts w:eastAsia="Times New Roman"/>
          <w:b w:val="0"/>
          <w:spacing w:val="0"/>
          <w:lang w:eastAsia="ru-RU"/>
        </w:rPr>
        <w:t>РАГОЗИНСКОГО СЕЛЬСКОГО ПОСЕЛЕНИЯ</w:t>
      </w:r>
    </w:p>
    <w:p w:rsidR="00E16690" w:rsidRPr="00E16690" w:rsidRDefault="00E16690" w:rsidP="00E16690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E16690">
        <w:rPr>
          <w:rFonts w:eastAsia="Times New Roman"/>
          <w:b w:val="0"/>
          <w:spacing w:val="0"/>
          <w:lang w:eastAsia="ru-RU"/>
        </w:rPr>
        <w:t>СЕДЕЛЬНИКОВСКОГО МУНИЦИПАЛЬНОГО РАЙОНА</w:t>
      </w:r>
    </w:p>
    <w:p w:rsidR="00E16690" w:rsidRPr="00E16690" w:rsidRDefault="00E16690" w:rsidP="00E16690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E16690">
        <w:rPr>
          <w:rFonts w:eastAsia="Times New Roman"/>
          <w:b w:val="0"/>
          <w:spacing w:val="0"/>
          <w:lang w:eastAsia="ru-RU"/>
        </w:rPr>
        <w:t>ОМСКОЙ ОБЛАСТИ</w:t>
      </w:r>
    </w:p>
    <w:p w:rsidR="00E16690" w:rsidRPr="00E16690" w:rsidRDefault="00E16690" w:rsidP="00E16690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Девяносто</w:t>
      </w:r>
      <w:r w:rsidRPr="00E16690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пятое</w:t>
      </w:r>
      <w:r w:rsidRPr="00E16690">
        <w:rPr>
          <w:rFonts w:eastAsia="Times New Roman"/>
          <w:b w:val="0"/>
          <w:spacing w:val="0"/>
          <w:lang w:eastAsia="ru-RU"/>
        </w:rPr>
        <w:t xml:space="preserve"> заседание </w:t>
      </w:r>
      <w:r>
        <w:rPr>
          <w:rFonts w:eastAsia="Times New Roman"/>
          <w:b w:val="0"/>
          <w:spacing w:val="0"/>
          <w:lang w:eastAsia="ru-RU"/>
        </w:rPr>
        <w:t>четвертого</w:t>
      </w:r>
      <w:r w:rsidRPr="00E16690">
        <w:rPr>
          <w:rFonts w:eastAsia="Times New Roman"/>
          <w:b w:val="0"/>
          <w:spacing w:val="0"/>
          <w:lang w:eastAsia="ru-RU"/>
        </w:rPr>
        <w:t xml:space="preserve"> созыва</w:t>
      </w:r>
    </w:p>
    <w:p w:rsidR="00E16690" w:rsidRPr="00E16690" w:rsidRDefault="00E16690" w:rsidP="00E16690">
      <w:pPr>
        <w:spacing w:after="0" w:line="240" w:lineRule="auto"/>
        <w:jc w:val="center"/>
        <w:rPr>
          <w:rFonts w:eastAsia="Times New Roman"/>
          <w:b w:val="0"/>
          <w:spacing w:val="49"/>
          <w:lang w:eastAsia="ru-RU"/>
        </w:rPr>
      </w:pPr>
      <w:r w:rsidRPr="00E16690">
        <w:rPr>
          <w:rFonts w:eastAsia="Times New Roman"/>
          <w:b w:val="0"/>
          <w:spacing w:val="49"/>
          <w:lang w:eastAsia="ru-RU"/>
        </w:rPr>
        <w:t>РЕШЕНИЕ</w:t>
      </w:r>
    </w:p>
    <w:p w:rsidR="00E16690" w:rsidRPr="00E16690" w:rsidRDefault="00E16690" w:rsidP="00E16690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E16690" w:rsidRPr="00E16690" w:rsidRDefault="00E16690" w:rsidP="00E16690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19</w:t>
      </w:r>
      <w:r w:rsidRPr="00E16690">
        <w:rPr>
          <w:rFonts w:eastAsia="Times New Roman"/>
          <w:b w:val="0"/>
          <w:spacing w:val="0"/>
          <w:lang w:eastAsia="ru-RU"/>
        </w:rPr>
        <w:t xml:space="preserve"> </w:t>
      </w:r>
      <w:proofErr w:type="gramStart"/>
      <w:r>
        <w:rPr>
          <w:rFonts w:eastAsia="Times New Roman"/>
          <w:b w:val="0"/>
          <w:spacing w:val="0"/>
          <w:lang w:eastAsia="ru-RU"/>
        </w:rPr>
        <w:t>декабря</w:t>
      </w:r>
      <w:r w:rsidRPr="00E16690">
        <w:rPr>
          <w:rFonts w:eastAsia="Times New Roman"/>
          <w:b w:val="0"/>
          <w:spacing w:val="0"/>
          <w:lang w:eastAsia="ru-RU"/>
        </w:rPr>
        <w:t xml:space="preserve">  </w:t>
      </w:r>
      <w:r>
        <w:rPr>
          <w:rFonts w:eastAsia="Times New Roman"/>
          <w:b w:val="0"/>
          <w:spacing w:val="0"/>
          <w:lang w:eastAsia="ru-RU"/>
        </w:rPr>
        <w:t>2024</w:t>
      </w:r>
      <w:proofErr w:type="gramEnd"/>
      <w:r w:rsidRPr="00E16690">
        <w:rPr>
          <w:rFonts w:eastAsia="Times New Roman"/>
          <w:b w:val="0"/>
          <w:spacing w:val="0"/>
          <w:lang w:eastAsia="ru-RU"/>
        </w:rPr>
        <w:t xml:space="preserve"> года</w:t>
      </w:r>
      <w:r w:rsidRPr="00E16690">
        <w:rPr>
          <w:rFonts w:eastAsia="Times New Roman"/>
          <w:b w:val="0"/>
          <w:spacing w:val="0"/>
          <w:lang w:eastAsia="ru-RU"/>
        </w:rPr>
        <w:tab/>
      </w:r>
      <w:r w:rsidRPr="00E16690">
        <w:rPr>
          <w:rFonts w:eastAsia="Times New Roman"/>
          <w:b w:val="0"/>
          <w:spacing w:val="0"/>
          <w:lang w:eastAsia="ru-RU"/>
        </w:rPr>
        <w:tab/>
      </w:r>
      <w:r w:rsidRPr="00E16690">
        <w:rPr>
          <w:rFonts w:eastAsia="Times New Roman"/>
          <w:b w:val="0"/>
          <w:spacing w:val="0"/>
          <w:lang w:eastAsia="ru-RU"/>
        </w:rPr>
        <w:tab/>
      </w:r>
      <w:r w:rsidRPr="00E16690">
        <w:rPr>
          <w:rFonts w:eastAsia="Times New Roman"/>
          <w:b w:val="0"/>
          <w:spacing w:val="0"/>
          <w:lang w:eastAsia="ru-RU"/>
        </w:rPr>
        <w:tab/>
        <w:t xml:space="preserve">                № </w:t>
      </w:r>
      <w:r>
        <w:rPr>
          <w:rFonts w:eastAsia="Times New Roman"/>
          <w:b w:val="0"/>
          <w:spacing w:val="0"/>
          <w:lang w:eastAsia="ru-RU"/>
        </w:rPr>
        <w:t>54</w:t>
      </w:r>
    </w:p>
    <w:p w:rsidR="00E16690" w:rsidRPr="00E16690" w:rsidRDefault="00E16690" w:rsidP="00E16690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E16690">
        <w:rPr>
          <w:rFonts w:eastAsia="Times New Roman"/>
          <w:b w:val="0"/>
          <w:spacing w:val="0"/>
          <w:lang w:eastAsia="ru-RU"/>
        </w:rPr>
        <w:t>с. Рагозино</w:t>
      </w:r>
    </w:p>
    <w:p w:rsidR="00E16690" w:rsidRPr="00E16690" w:rsidRDefault="00E16690" w:rsidP="00E16690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E16690" w:rsidRPr="00E16690" w:rsidRDefault="00E16690" w:rsidP="00E16690">
      <w:pPr>
        <w:jc w:val="center"/>
        <w:rPr>
          <w:rFonts w:eastAsia="Times New Roman"/>
          <w:b w:val="0"/>
          <w:spacing w:val="0"/>
          <w:lang w:eastAsia="ru-RU"/>
        </w:rPr>
      </w:pPr>
      <w:r w:rsidRPr="00E16690">
        <w:rPr>
          <w:rFonts w:eastAsia="Times New Roman"/>
          <w:b w:val="0"/>
          <w:spacing w:val="0"/>
          <w:lang w:eastAsia="ru-RU"/>
        </w:rPr>
        <w:t>О внесении изменений в Решение Совета сельского поселения от 05.08.2016 № 28 «Об утверждении Положения о порядке сноса объектов муниципального имущества Рагозинского сельского поселения Седельниковского муниципального района Омской области»</w:t>
      </w:r>
    </w:p>
    <w:p w:rsidR="00E16690" w:rsidRPr="00E16690" w:rsidRDefault="00E16690" w:rsidP="00E16690">
      <w:pPr>
        <w:jc w:val="both"/>
        <w:rPr>
          <w:rFonts w:eastAsia="Times New Roman"/>
          <w:b w:val="0"/>
          <w:spacing w:val="0"/>
          <w:lang w:eastAsia="ru-RU"/>
        </w:rPr>
      </w:pPr>
      <w:r w:rsidRPr="00E16690">
        <w:rPr>
          <w:rFonts w:eastAsia="Times New Roman"/>
          <w:b w:val="0"/>
          <w:spacing w:val="0"/>
          <w:lang w:eastAsia="ru-RU"/>
        </w:rPr>
        <w:t xml:space="preserve">    В соответствии с Федеральными законами от 06.10.2003 № 131-ФЗ «Об общих принципах организации местного самоуправления в Российской Федерации», от 25.06.2002 № 73-ФЗ «Об объектах культурного наследия (памятников истории и культуры) народов Российской Федерации</w:t>
      </w:r>
      <w:proofErr w:type="gramStart"/>
      <w:r w:rsidRPr="00E16690">
        <w:rPr>
          <w:rFonts w:eastAsia="Times New Roman"/>
          <w:b w:val="0"/>
          <w:spacing w:val="0"/>
          <w:lang w:eastAsia="ru-RU"/>
        </w:rPr>
        <w:t>»,  Гражданским</w:t>
      </w:r>
      <w:proofErr w:type="gramEnd"/>
      <w:r w:rsidRPr="00E16690">
        <w:rPr>
          <w:rFonts w:eastAsia="Times New Roman"/>
          <w:b w:val="0"/>
          <w:spacing w:val="0"/>
          <w:lang w:eastAsia="ru-RU"/>
        </w:rPr>
        <w:t xml:space="preserve"> кодексом Российской Федерации, руководствуясь Уставом Рагозинского сельского поселения, Совет Рагозинского сельского поселения решил:</w:t>
      </w:r>
    </w:p>
    <w:p w:rsidR="00E16690" w:rsidRPr="00E16690" w:rsidRDefault="00E16690" w:rsidP="00E16690">
      <w:pPr>
        <w:jc w:val="both"/>
        <w:rPr>
          <w:rFonts w:eastAsia="Times New Roman"/>
          <w:b w:val="0"/>
          <w:spacing w:val="0"/>
          <w:lang w:eastAsia="ru-RU"/>
        </w:rPr>
      </w:pPr>
      <w:r w:rsidRPr="00E16690">
        <w:rPr>
          <w:rFonts w:eastAsia="Times New Roman"/>
          <w:b w:val="0"/>
          <w:spacing w:val="0"/>
          <w:lang w:eastAsia="ru-RU"/>
        </w:rPr>
        <w:t xml:space="preserve">      </w:t>
      </w:r>
      <w:r w:rsidR="0067260A">
        <w:rPr>
          <w:rFonts w:eastAsia="Times New Roman"/>
          <w:b w:val="0"/>
          <w:spacing w:val="0"/>
          <w:lang w:eastAsia="ru-RU"/>
        </w:rPr>
        <w:t xml:space="preserve"> </w:t>
      </w:r>
      <w:r w:rsidRPr="00E16690">
        <w:rPr>
          <w:rFonts w:eastAsia="Times New Roman"/>
          <w:b w:val="0"/>
          <w:spacing w:val="0"/>
          <w:lang w:eastAsia="ru-RU"/>
        </w:rPr>
        <w:t>1. Внести следующие изменения в Решение Совета сельского поселения от 05.08.2016 № 28 «Об утверждении Положения о порядке сноса объектов муниципального имущества Рагозинского сельского поселения Седельниковского муниципального района Омской области»:</w:t>
      </w:r>
    </w:p>
    <w:p w:rsidR="00E16690" w:rsidRDefault="00E16690" w:rsidP="00E16690">
      <w:pPr>
        <w:jc w:val="both"/>
        <w:rPr>
          <w:rFonts w:eastAsia="Times New Roman"/>
          <w:b w:val="0"/>
          <w:spacing w:val="0"/>
          <w:lang w:eastAsia="ru-RU"/>
        </w:rPr>
      </w:pPr>
      <w:r w:rsidRPr="00E16690">
        <w:rPr>
          <w:rFonts w:eastAsia="Times New Roman"/>
          <w:b w:val="0"/>
          <w:spacing w:val="0"/>
          <w:lang w:eastAsia="ru-RU"/>
        </w:rPr>
        <w:t xml:space="preserve">       </w:t>
      </w:r>
      <w:r w:rsidR="00900DDA">
        <w:rPr>
          <w:rFonts w:eastAsia="Times New Roman"/>
          <w:b w:val="0"/>
          <w:spacing w:val="0"/>
          <w:lang w:eastAsia="ru-RU"/>
        </w:rPr>
        <w:t>1.</w:t>
      </w:r>
      <w:r w:rsidRPr="00E16690">
        <w:rPr>
          <w:rFonts w:eastAsia="Times New Roman"/>
          <w:b w:val="0"/>
          <w:spacing w:val="0"/>
          <w:lang w:eastAsia="ru-RU"/>
        </w:rPr>
        <w:t xml:space="preserve"> Пункт </w:t>
      </w:r>
      <w:r w:rsidR="00900DDA">
        <w:rPr>
          <w:rFonts w:eastAsia="Times New Roman"/>
          <w:b w:val="0"/>
          <w:spacing w:val="0"/>
          <w:lang w:eastAsia="ru-RU"/>
        </w:rPr>
        <w:t>2.2</w:t>
      </w:r>
      <w:r w:rsidRPr="00E16690">
        <w:rPr>
          <w:rFonts w:eastAsia="Times New Roman"/>
          <w:b w:val="0"/>
          <w:spacing w:val="0"/>
          <w:lang w:eastAsia="ru-RU"/>
        </w:rPr>
        <w:t xml:space="preserve"> части </w:t>
      </w:r>
      <w:r w:rsidR="00900DDA">
        <w:rPr>
          <w:rFonts w:eastAsia="Times New Roman"/>
          <w:b w:val="0"/>
          <w:spacing w:val="0"/>
          <w:lang w:eastAsia="ru-RU"/>
        </w:rPr>
        <w:t>2</w:t>
      </w:r>
      <w:r w:rsidRPr="00E16690">
        <w:rPr>
          <w:rFonts w:eastAsia="Times New Roman"/>
          <w:b w:val="0"/>
          <w:spacing w:val="0"/>
          <w:lang w:eastAsia="ru-RU"/>
        </w:rPr>
        <w:t xml:space="preserve"> </w:t>
      </w:r>
      <w:r w:rsidR="00900DDA" w:rsidRPr="00900DDA">
        <w:rPr>
          <w:rFonts w:eastAsia="Times New Roman"/>
          <w:b w:val="0"/>
          <w:spacing w:val="0"/>
          <w:lang w:eastAsia="ru-RU"/>
        </w:rPr>
        <w:t>изложить в следующей редакции</w:t>
      </w:r>
      <w:r w:rsidR="00900DDA">
        <w:rPr>
          <w:rFonts w:eastAsia="Times New Roman"/>
          <w:b w:val="0"/>
          <w:spacing w:val="0"/>
          <w:lang w:eastAsia="ru-RU"/>
        </w:rPr>
        <w:t>:</w:t>
      </w:r>
    </w:p>
    <w:p w:rsidR="00900DDA" w:rsidRDefault="0067260A" w:rsidP="0067260A">
      <w:pPr>
        <w:spacing w:after="0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      </w:t>
      </w:r>
      <w:r w:rsidR="00900DDA">
        <w:rPr>
          <w:rFonts w:eastAsia="Times New Roman"/>
          <w:b w:val="0"/>
          <w:spacing w:val="0"/>
          <w:lang w:eastAsia="ru-RU"/>
        </w:rPr>
        <w:t>а) ухудшение эксплуатационных характеристик объекта капитального строительства в целом или его отдельных частях в связи с физическим износом в процессе эксплуатации, приводящим к снижению до недопустимых уровней надежности здания, прочности и устойчивости строительных конструкций и оснований;</w:t>
      </w:r>
    </w:p>
    <w:p w:rsidR="00900DDA" w:rsidRDefault="0067260A" w:rsidP="0067260A">
      <w:pPr>
        <w:spacing w:after="0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     </w:t>
      </w:r>
      <w:r w:rsidR="00900DDA">
        <w:rPr>
          <w:rFonts w:eastAsia="Times New Roman"/>
          <w:b w:val="0"/>
          <w:spacing w:val="0"/>
          <w:lang w:eastAsia="ru-RU"/>
        </w:rPr>
        <w:t xml:space="preserve">б) </w:t>
      </w:r>
      <w:r w:rsidR="00CB35F8">
        <w:rPr>
          <w:rFonts w:eastAsia="Times New Roman"/>
          <w:b w:val="0"/>
          <w:spacing w:val="0"/>
          <w:lang w:eastAsia="ru-RU"/>
        </w:rPr>
        <w:t>получение повреждений в результате взрывов, аварий, пожаров, землетрясений, опасных геологических процессов, если проведение восстановительных работ технически невозможно или экономически нецелесообразно и техническое состояние такого объекта и его строительных конструкций характеризуется снижением несущей способности и эксплуатационных характеристик, при которых существует опасность для пребывания людей и сохранности инженерного оборудования;</w:t>
      </w:r>
    </w:p>
    <w:p w:rsidR="00CB35F8" w:rsidRDefault="0067260A" w:rsidP="0067260A">
      <w:pPr>
        <w:spacing w:after="0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lastRenderedPageBreak/>
        <w:t xml:space="preserve">      </w:t>
      </w:r>
      <w:r w:rsidR="00CB35F8">
        <w:rPr>
          <w:rFonts w:eastAsia="Times New Roman"/>
          <w:b w:val="0"/>
          <w:spacing w:val="0"/>
          <w:lang w:eastAsia="ru-RU"/>
        </w:rPr>
        <w:t>в) расположение объектов капитального строительства в опасных зонах схода оползней, селевых потоков, снежных лавин, а также на территориях, которые ежегодно затапливаются паводковыми водами, если при помощи проектных решений и инженерных мероприятий невозможно предотвратить разрушение объекта капитального строительства;</w:t>
      </w:r>
    </w:p>
    <w:p w:rsidR="00CB35F8" w:rsidRPr="00E16690" w:rsidRDefault="0067260A" w:rsidP="0067260A">
      <w:pPr>
        <w:spacing w:after="120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     </w:t>
      </w:r>
      <w:r w:rsidR="00CB35F8">
        <w:rPr>
          <w:rFonts w:eastAsia="Times New Roman"/>
          <w:b w:val="0"/>
          <w:spacing w:val="0"/>
          <w:lang w:eastAsia="ru-RU"/>
        </w:rPr>
        <w:t xml:space="preserve">г) расположение </w:t>
      </w:r>
      <w:r w:rsidR="00A06AD1">
        <w:rPr>
          <w:rFonts w:eastAsia="Times New Roman"/>
          <w:b w:val="0"/>
          <w:spacing w:val="0"/>
          <w:lang w:eastAsia="ru-RU"/>
        </w:rPr>
        <w:t xml:space="preserve">объекта капитального строительства в зоне вероятных разрушений при техногенных авариях, если при помощи проектных решений и инженерных мероприятий невозможно предотвратить разрушение объекта капитального строительства. </w:t>
      </w:r>
      <w:r w:rsidR="003438A2">
        <w:rPr>
          <w:rFonts w:eastAsia="Times New Roman"/>
          <w:b w:val="0"/>
          <w:spacing w:val="0"/>
          <w:lang w:eastAsia="ru-RU"/>
        </w:rPr>
        <w:t>В настоящем Положении под зоной вероятных разрушений при техногенных авариях понимается территория, в границах которой расположены объекты капитального строительства, которым грозит разрушение в связи с произошедшей техногенной аварией.</w:t>
      </w:r>
    </w:p>
    <w:p w:rsidR="00F20E84" w:rsidRDefault="0067260A" w:rsidP="0067260A">
      <w:pPr>
        <w:spacing w:after="120"/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F20E84" w:rsidRPr="00F20E84">
        <w:rPr>
          <w:rStyle w:val="a4"/>
          <w:rFonts w:ascii="Times New Roman" w:hAnsi="Times New Roman" w:cs="Times New Roman"/>
          <w:b w:val="0"/>
          <w:sz w:val="28"/>
          <w:szCs w:val="28"/>
        </w:rPr>
        <w:t>2. Подп</w:t>
      </w:r>
      <w:r w:rsidR="00F20E8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ункт 3 пункта </w:t>
      </w:r>
      <w:proofErr w:type="gramStart"/>
      <w:r w:rsidR="00F20E8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2.5 </w:t>
      </w:r>
      <w:r w:rsidR="00F20E84" w:rsidRPr="00F20E8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20E84" w:rsidRPr="00F20E84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>изложить</w:t>
      </w:r>
      <w:proofErr w:type="gramEnd"/>
      <w:r w:rsidR="00F20E84" w:rsidRPr="00F20E84">
        <w:rPr>
          <w:rFonts w:eastAsia="Times New Roman"/>
          <w:b w:val="0"/>
          <w:spacing w:val="0"/>
          <w:lang w:eastAsia="ru-RU"/>
        </w:rPr>
        <w:t xml:space="preserve"> в следующей редакции</w:t>
      </w:r>
      <w:r w:rsidR="00F20E84">
        <w:t>:</w:t>
      </w:r>
    </w:p>
    <w:p w:rsidR="006F4A6D" w:rsidRDefault="00E76FA4" w:rsidP="0067260A">
      <w:pPr>
        <w:spacing w:after="120"/>
        <w:jc w:val="both"/>
        <w:rPr>
          <w:rFonts w:eastAsia="Calibri"/>
          <w:b w:val="0"/>
          <w:color w:val="000000"/>
          <w:spacing w:val="0"/>
          <w:lang w:eastAsia="ru-RU"/>
        </w:rPr>
      </w:pPr>
      <w:r>
        <w:t>-</w:t>
      </w:r>
      <w:r w:rsidRPr="00E76FA4">
        <w:rPr>
          <w:rFonts w:eastAsia="Calibri"/>
          <w:b w:val="0"/>
          <w:color w:val="000000"/>
          <w:spacing w:val="0"/>
          <w:lang w:eastAsia="ru-RU"/>
        </w:rPr>
        <w:t xml:space="preserve"> </w:t>
      </w:r>
      <w:r w:rsidRPr="00E76FA4">
        <w:rPr>
          <w:rFonts w:eastAsia="Calibri"/>
          <w:b w:val="0"/>
          <w:color w:val="000000"/>
          <w:spacing w:val="0"/>
          <w:lang w:eastAsia="ru-RU"/>
        </w:rPr>
        <w:t xml:space="preserve">экспертное заключение </w:t>
      </w:r>
      <w:r>
        <w:rPr>
          <w:rFonts w:eastAsia="Calibri"/>
          <w:b w:val="0"/>
          <w:color w:val="000000"/>
          <w:spacing w:val="0"/>
          <w:lang w:eastAsia="ru-RU"/>
        </w:rPr>
        <w:t xml:space="preserve">специализированной организации, представляемое в </w:t>
      </w:r>
      <w:r w:rsidR="0067260A">
        <w:rPr>
          <w:rFonts w:eastAsia="Calibri"/>
          <w:b w:val="0"/>
          <w:color w:val="000000"/>
          <w:spacing w:val="0"/>
          <w:lang w:eastAsia="ru-RU"/>
        </w:rPr>
        <w:t>Администрацию Рагозинского сельского поселения</w:t>
      </w:r>
      <w:r>
        <w:rPr>
          <w:rFonts w:eastAsia="Calibri"/>
          <w:b w:val="0"/>
          <w:color w:val="000000"/>
          <w:spacing w:val="0"/>
          <w:lang w:eastAsia="ru-RU"/>
        </w:rPr>
        <w:t xml:space="preserve"> о</w:t>
      </w:r>
      <w:r w:rsidRPr="00E76FA4">
        <w:rPr>
          <w:rFonts w:eastAsia="Calibri"/>
          <w:b w:val="0"/>
          <w:color w:val="000000"/>
          <w:spacing w:val="0"/>
          <w:lang w:eastAsia="ru-RU"/>
        </w:rPr>
        <w:t xml:space="preserve"> техническом состоянии объекта недвижимого </w:t>
      </w:r>
      <w:r>
        <w:rPr>
          <w:rFonts w:eastAsia="Calibri"/>
          <w:b w:val="0"/>
          <w:color w:val="000000"/>
          <w:spacing w:val="0"/>
          <w:lang w:eastAsia="ru-RU"/>
        </w:rPr>
        <w:t>имущества, планируемого к сносу.</w:t>
      </w:r>
    </w:p>
    <w:p w:rsidR="00E76FA4" w:rsidRDefault="0067260A" w:rsidP="0067260A">
      <w:pPr>
        <w:spacing w:after="120"/>
        <w:rPr>
          <w:rFonts w:eastAsia="Calibri"/>
          <w:b w:val="0"/>
          <w:color w:val="000000"/>
          <w:spacing w:val="0"/>
          <w:lang w:eastAsia="ru-RU"/>
        </w:rPr>
      </w:pPr>
      <w:r>
        <w:rPr>
          <w:rFonts w:eastAsia="Calibri"/>
          <w:b w:val="0"/>
          <w:color w:val="000000"/>
          <w:spacing w:val="0"/>
          <w:lang w:eastAsia="ru-RU"/>
        </w:rPr>
        <w:t xml:space="preserve">     </w:t>
      </w:r>
      <w:r w:rsidR="00E76FA4">
        <w:rPr>
          <w:rFonts w:eastAsia="Calibri"/>
          <w:b w:val="0"/>
          <w:color w:val="000000"/>
          <w:spacing w:val="0"/>
          <w:lang w:eastAsia="ru-RU"/>
        </w:rPr>
        <w:t xml:space="preserve">3. Пункт 2.1 </w:t>
      </w:r>
      <w:r w:rsidR="0009374C">
        <w:rPr>
          <w:rFonts w:eastAsia="Calibri"/>
          <w:b w:val="0"/>
          <w:color w:val="000000"/>
          <w:spacing w:val="0"/>
          <w:lang w:eastAsia="ru-RU"/>
        </w:rPr>
        <w:t>добавить подпункт 1</w:t>
      </w:r>
      <w:r w:rsidR="004E3DA6">
        <w:rPr>
          <w:rFonts w:eastAsia="Calibri"/>
          <w:b w:val="0"/>
          <w:color w:val="000000"/>
          <w:spacing w:val="0"/>
          <w:lang w:eastAsia="ru-RU"/>
        </w:rPr>
        <w:t xml:space="preserve"> и 2</w:t>
      </w:r>
      <w:r w:rsidR="00E76FA4">
        <w:rPr>
          <w:rFonts w:eastAsia="Calibri"/>
          <w:b w:val="0"/>
          <w:color w:val="000000"/>
          <w:spacing w:val="0"/>
          <w:lang w:eastAsia="ru-RU"/>
        </w:rPr>
        <w:t xml:space="preserve"> в следующей редакции:</w:t>
      </w:r>
    </w:p>
    <w:p w:rsidR="00E76FA4" w:rsidRDefault="0067260A" w:rsidP="0067260A">
      <w:pPr>
        <w:spacing w:after="0"/>
        <w:jc w:val="both"/>
        <w:rPr>
          <w:rFonts w:eastAsia="Calibri"/>
          <w:b w:val="0"/>
          <w:color w:val="000000"/>
          <w:spacing w:val="0"/>
          <w:lang w:eastAsia="ru-RU"/>
        </w:rPr>
      </w:pPr>
      <w:r>
        <w:rPr>
          <w:rFonts w:eastAsia="Calibri"/>
          <w:b w:val="0"/>
          <w:color w:val="000000"/>
          <w:spacing w:val="0"/>
          <w:lang w:eastAsia="ru-RU"/>
        </w:rPr>
        <w:t xml:space="preserve">     </w:t>
      </w:r>
      <w:r w:rsidR="00CE6A39">
        <w:rPr>
          <w:rFonts w:eastAsia="Calibri"/>
          <w:b w:val="0"/>
          <w:color w:val="000000"/>
          <w:spacing w:val="0"/>
          <w:lang w:eastAsia="ru-RU"/>
        </w:rPr>
        <w:t>1)</w:t>
      </w:r>
      <w:r w:rsidR="00E76FA4">
        <w:rPr>
          <w:rFonts w:eastAsia="Calibri"/>
          <w:b w:val="0"/>
          <w:color w:val="000000"/>
          <w:spacing w:val="0"/>
          <w:lang w:eastAsia="ru-RU"/>
        </w:rPr>
        <w:t xml:space="preserve"> </w:t>
      </w:r>
      <w:proofErr w:type="gramStart"/>
      <w:r w:rsidR="00E76FA4">
        <w:rPr>
          <w:rFonts w:eastAsia="Calibri"/>
          <w:b w:val="0"/>
          <w:color w:val="000000"/>
          <w:spacing w:val="0"/>
          <w:lang w:eastAsia="ru-RU"/>
        </w:rPr>
        <w:t>В</w:t>
      </w:r>
      <w:proofErr w:type="gramEnd"/>
      <w:r w:rsidR="00E76FA4">
        <w:rPr>
          <w:rFonts w:eastAsia="Calibri"/>
          <w:b w:val="0"/>
          <w:color w:val="000000"/>
          <w:spacing w:val="0"/>
          <w:lang w:eastAsia="ru-RU"/>
        </w:rPr>
        <w:t xml:space="preserve"> целях проведения оценки фактического состояния объекта капитального строительства</w:t>
      </w:r>
      <w:r w:rsidR="0009374C">
        <w:rPr>
          <w:rFonts w:eastAsia="Calibri"/>
          <w:b w:val="0"/>
          <w:color w:val="000000"/>
          <w:spacing w:val="0"/>
          <w:lang w:eastAsia="ru-RU"/>
        </w:rPr>
        <w:t>, включенного в перечень, и (или) территории, на которой расположен такой объект, Администрацией Рагозинского сельского поселения в установленном ей порядке принимается Решение о создании межведомственной комиссии, в состав которой включаются должностн</w:t>
      </w:r>
      <w:r w:rsidR="004E3DA6">
        <w:rPr>
          <w:rFonts w:eastAsia="Calibri"/>
          <w:b w:val="0"/>
          <w:color w:val="000000"/>
          <w:spacing w:val="0"/>
          <w:lang w:eastAsia="ru-RU"/>
        </w:rPr>
        <w:t>ые лица местного самоуправления;</w:t>
      </w:r>
    </w:p>
    <w:p w:rsidR="004E3DA6" w:rsidRDefault="0067260A" w:rsidP="0067260A">
      <w:pPr>
        <w:spacing w:after="0"/>
        <w:jc w:val="both"/>
        <w:rPr>
          <w:rFonts w:eastAsia="Calibri"/>
          <w:b w:val="0"/>
          <w:color w:val="000000"/>
          <w:spacing w:val="0"/>
          <w:lang w:eastAsia="ru-RU"/>
        </w:rPr>
      </w:pPr>
      <w:r>
        <w:rPr>
          <w:rFonts w:eastAsia="Calibri"/>
          <w:b w:val="0"/>
          <w:color w:val="000000"/>
          <w:spacing w:val="0"/>
          <w:lang w:eastAsia="ru-RU"/>
        </w:rPr>
        <w:t xml:space="preserve">     </w:t>
      </w:r>
      <w:r w:rsidR="00CE6A39">
        <w:rPr>
          <w:rFonts w:eastAsia="Calibri"/>
          <w:b w:val="0"/>
          <w:color w:val="000000"/>
          <w:spacing w:val="0"/>
          <w:lang w:eastAsia="ru-RU"/>
        </w:rPr>
        <w:t xml:space="preserve">2) </w:t>
      </w:r>
      <w:r w:rsidR="004E3DA6">
        <w:rPr>
          <w:rFonts w:eastAsia="Calibri"/>
          <w:b w:val="0"/>
          <w:color w:val="000000"/>
          <w:spacing w:val="0"/>
          <w:lang w:eastAsia="ru-RU"/>
        </w:rPr>
        <w:t xml:space="preserve"> на основании полученного заключения межведомственной комиссии Администрацией Рагозинского сельского поселения, в течении </w:t>
      </w:r>
      <w:proofErr w:type="gramStart"/>
      <w:r w:rsidR="004E3DA6">
        <w:rPr>
          <w:rFonts w:eastAsia="Calibri"/>
          <w:b w:val="0"/>
          <w:color w:val="000000"/>
          <w:spacing w:val="0"/>
          <w:lang w:eastAsia="ru-RU"/>
        </w:rPr>
        <w:t>30  календарных</w:t>
      </w:r>
      <w:proofErr w:type="gramEnd"/>
      <w:r w:rsidR="004E3DA6">
        <w:rPr>
          <w:rFonts w:eastAsia="Calibri"/>
          <w:b w:val="0"/>
          <w:color w:val="000000"/>
          <w:spacing w:val="0"/>
          <w:lang w:eastAsia="ru-RU"/>
        </w:rPr>
        <w:t xml:space="preserve"> дней принимается Решение о признании объекта капитального строительства аварийным и подлежащим сносу</w:t>
      </w:r>
      <w:r w:rsidR="00CE6A39">
        <w:rPr>
          <w:rFonts w:eastAsia="Calibri"/>
          <w:b w:val="0"/>
          <w:color w:val="000000"/>
          <w:spacing w:val="0"/>
          <w:lang w:eastAsia="ru-RU"/>
        </w:rPr>
        <w:t xml:space="preserve"> и издается соответствующий распорядительный акт</w:t>
      </w:r>
      <w:r w:rsidR="004E3DA6">
        <w:rPr>
          <w:rFonts w:eastAsia="Calibri"/>
          <w:b w:val="0"/>
          <w:color w:val="000000"/>
          <w:spacing w:val="0"/>
          <w:lang w:eastAsia="ru-RU"/>
        </w:rPr>
        <w:t>.</w:t>
      </w:r>
    </w:p>
    <w:p w:rsidR="004E3DA6" w:rsidRDefault="0067260A" w:rsidP="0067260A">
      <w:pPr>
        <w:pStyle w:val="a3"/>
        <w:spacing w:after="1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CE6A39" w:rsidRPr="00CE6A39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CE6A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CE6A39" w:rsidRPr="00CE6A39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CE6A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6A39" w:rsidRPr="00CE6A39">
        <w:rPr>
          <w:rFonts w:ascii="Times New Roman" w:hAnsi="Times New Roman" w:cs="Times New Roman"/>
          <w:b w:val="0"/>
          <w:sz w:val="28"/>
          <w:szCs w:val="28"/>
        </w:rPr>
        <w:t xml:space="preserve"> 2.6</w:t>
      </w:r>
      <w:proofErr w:type="gramEnd"/>
      <w:r w:rsidR="00CE6A39" w:rsidRPr="00CE6A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6A39">
        <w:rPr>
          <w:rFonts w:ascii="Times New Roman" w:hAnsi="Times New Roman" w:cs="Times New Roman"/>
          <w:b w:val="0"/>
          <w:sz w:val="28"/>
          <w:szCs w:val="28"/>
        </w:rPr>
        <w:t>Положения  исключить.</w:t>
      </w:r>
    </w:p>
    <w:p w:rsidR="0067260A" w:rsidRDefault="0067260A" w:rsidP="0067260A">
      <w:pPr>
        <w:spacing w:after="120"/>
        <w:ind w:firstLine="225"/>
        <w:jc w:val="both"/>
        <w:rPr>
          <w:rFonts w:eastAsia="Times New Roman"/>
          <w:b w:val="0"/>
          <w:color w:val="000000"/>
          <w:spacing w:val="0"/>
          <w:lang w:eastAsia="ru-RU"/>
        </w:rPr>
      </w:pPr>
      <w:r>
        <w:rPr>
          <w:b w:val="0"/>
        </w:rPr>
        <w:t xml:space="preserve"> </w:t>
      </w:r>
      <w:r w:rsidRPr="0067260A">
        <w:rPr>
          <w:b w:val="0"/>
        </w:rPr>
        <w:t>5.</w:t>
      </w:r>
      <w:r w:rsidRPr="0067260A">
        <w:rPr>
          <w:rFonts w:eastAsia="Times New Roman"/>
          <w:b w:val="0"/>
          <w:color w:val="000000"/>
          <w:spacing w:val="0"/>
          <w:lang w:eastAsia="ru-RU"/>
        </w:rPr>
        <w:t>Настоящее Решение подлежит опубликованию в Муниципальном вестнике Рагозинского сельского поселения и размещению на официальном сайте в сети Интернет.</w:t>
      </w:r>
    </w:p>
    <w:p w:rsidR="0067260A" w:rsidRDefault="0067260A" w:rsidP="0067260A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b w:val="0"/>
          <w:spacing w:val="0"/>
          <w:lang w:eastAsia="ru-RU"/>
        </w:rPr>
      </w:pPr>
    </w:p>
    <w:p w:rsidR="0067260A" w:rsidRPr="0067260A" w:rsidRDefault="0067260A" w:rsidP="0067260A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b w:val="0"/>
          <w:spacing w:val="0"/>
          <w:lang w:eastAsia="ru-RU"/>
        </w:rPr>
      </w:pPr>
      <w:r w:rsidRPr="0067260A">
        <w:rPr>
          <w:rFonts w:eastAsia="Times New Roman"/>
          <w:b w:val="0"/>
          <w:spacing w:val="0"/>
          <w:lang w:eastAsia="ru-RU"/>
        </w:rPr>
        <w:t>Председатель Совета</w:t>
      </w:r>
    </w:p>
    <w:p w:rsidR="0067260A" w:rsidRPr="0067260A" w:rsidRDefault="0067260A" w:rsidP="0067260A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b w:val="0"/>
          <w:spacing w:val="0"/>
          <w:lang w:eastAsia="ru-RU"/>
        </w:rPr>
      </w:pPr>
      <w:r w:rsidRPr="0067260A">
        <w:rPr>
          <w:rFonts w:eastAsia="Times New Roman"/>
          <w:b w:val="0"/>
          <w:spacing w:val="0"/>
          <w:lang w:eastAsia="ru-RU"/>
        </w:rPr>
        <w:t xml:space="preserve">Рагозинского сельского поселения                                 С.Н. </w:t>
      </w:r>
      <w:proofErr w:type="spellStart"/>
      <w:r w:rsidRPr="0067260A">
        <w:rPr>
          <w:rFonts w:eastAsia="Times New Roman"/>
          <w:b w:val="0"/>
          <w:spacing w:val="0"/>
          <w:lang w:eastAsia="ru-RU"/>
        </w:rPr>
        <w:t>Балашенко</w:t>
      </w:r>
      <w:proofErr w:type="spellEnd"/>
    </w:p>
    <w:p w:rsidR="0067260A" w:rsidRPr="0067260A" w:rsidRDefault="0067260A" w:rsidP="0067260A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b w:val="0"/>
          <w:spacing w:val="0"/>
          <w:lang w:eastAsia="ru-RU"/>
        </w:rPr>
      </w:pPr>
    </w:p>
    <w:p w:rsidR="0067260A" w:rsidRPr="0067260A" w:rsidRDefault="0067260A" w:rsidP="0067260A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b w:val="0"/>
          <w:spacing w:val="0"/>
          <w:lang w:eastAsia="ru-RU"/>
        </w:rPr>
      </w:pPr>
      <w:proofErr w:type="spellStart"/>
      <w:r w:rsidRPr="0067260A">
        <w:rPr>
          <w:rFonts w:eastAsia="Times New Roman"/>
          <w:b w:val="0"/>
          <w:spacing w:val="0"/>
          <w:lang w:eastAsia="ru-RU"/>
        </w:rPr>
        <w:t>Вр.и.о</w:t>
      </w:r>
      <w:proofErr w:type="spellEnd"/>
      <w:r w:rsidRPr="0067260A">
        <w:rPr>
          <w:rFonts w:eastAsia="Times New Roman"/>
          <w:b w:val="0"/>
          <w:spacing w:val="0"/>
          <w:lang w:eastAsia="ru-RU"/>
        </w:rPr>
        <w:t>. Главы Рагозинского</w:t>
      </w:r>
    </w:p>
    <w:p w:rsidR="0067260A" w:rsidRPr="0067260A" w:rsidRDefault="0067260A" w:rsidP="0067260A">
      <w:pPr>
        <w:spacing w:after="0" w:line="240" w:lineRule="auto"/>
        <w:rPr>
          <w:b w:val="0"/>
        </w:rPr>
      </w:pPr>
      <w:r w:rsidRPr="0067260A">
        <w:rPr>
          <w:rFonts w:eastAsia="Times New Roman"/>
          <w:b w:val="0"/>
          <w:spacing w:val="0"/>
          <w:lang w:eastAsia="ru-RU"/>
        </w:rPr>
        <w:t xml:space="preserve">     сельского поселения                                         </w:t>
      </w:r>
      <w:bookmarkStart w:id="0" w:name="_GoBack"/>
      <w:bookmarkEnd w:id="0"/>
      <w:r w:rsidRPr="0067260A">
        <w:rPr>
          <w:rFonts w:eastAsia="Times New Roman"/>
          <w:b w:val="0"/>
          <w:spacing w:val="0"/>
          <w:lang w:eastAsia="ru-RU"/>
        </w:rPr>
        <w:t xml:space="preserve">                 Е.П. </w:t>
      </w:r>
      <w:proofErr w:type="spellStart"/>
      <w:r w:rsidRPr="0067260A">
        <w:rPr>
          <w:rFonts w:eastAsia="Times New Roman"/>
          <w:b w:val="0"/>
          <w:spacing w:val="0"/>
          <w:lang w:eastAsia="ru-RU"/>
        </w:rPr>
        <w:t>Нарадовая</w:t>
      </w:r>
      <w:proofErr w:type="spellEnd"/>
    </w:p>
    <w:sectPr w:rsidR="0067260A" w:rsidRPr="0067260A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583E"/>
    <w:rsid w:val="0009374C"/>
    <w:rsid w:val="001E10D7"/>
    <w:rsid w:val="003438A2"/>
    <w:rsid w:val="004E3DA6"/>
    <w:rsid w:val="005D583E"/>
    <w:rsid w:val="0067260A"/>
    <w:rsid w:val="006F4A6D"/>
    <w:rsid w:val="00900DDA"/>
    <w:rsid w:val="00A06AD1"/>
    <w:rsid w:val="00AB6D4C"/>
    <w:rsid w:val="00CB35F8"/>
    <w:rsid w:val="00CE6A39"/>
    <w:rsid w:val="00D81606"/>
    <w:rsid w:val="00E16690"/>
    <w:rsid w:val="00E76FA4"/>
    <w:rsid w:val="00EB6247"/>
    <w:rsid w:val="00EF7631"/>
    <w:rsid w:val="00F2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F5853-7A1E-4A81-9EA2-165E73AB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20E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20E8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2024-12-20T04:00:00Z</dcterms:created>
  <dcterms:modified xsi:type="dcterms:W3CDTF">2024-12-20T06:42:00Z</dcterms:modified>
</cp:coreProperties>
</file>