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90" w:rsidRPr="00174D34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74D34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Рагозинского</w:t>
      </w:r>
      <w:r w:rsidRPr="00075665">
        <w:rPr>
          <w:rFonts w:ascii="Times New Roman" w:hAnsi="Times New Roman"/>
          <w:sz w:val="28"/>
          <w:szCs w:val="28"/>
        </w:rPr>
        <w:t xml:space="preserve"> сельс</w:t>
      </w:r>
      <w:r w:rsidRPr="00174D34"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AF5890" w:rsidRPr="00174D34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74D34">
        <w:rPr>
          <w:rFonts w:ascii="Times New Roman" w:hAnsi="Times New Roman"/>
          <w:sz w:val="28"/>
          <w:szCs w:val="28"/>
        </w:rPr>
        <w:t xml:space="preserve">Седельниковского муниципального района </w:t>
      </w:r>
    </w:p>
    <w:p w:rsidR="00AF5890" w:rsidRPr="00174D34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74D34">
        <w:rPr>
          <w:rFonts w:ascii="Times New Roman" w:hAnsi="Times New Roman"/>
          <w:sz w:val="28"/>
          <w:szCs w:val="28"/>
        </w:rPr>
        <w:t>Омской области</w:t>
      </w:r>
    </w:p>
    <w:p w:rsidR="00C8539C" w:rsidRDefault="00C8539C" w:rsidP="00C8539C">
      <w:pPr>
        <w:ind w:left="-426"/>
        <w:jc w:val="center"/>
        <w:rPr>
          <w:b w:val="0"/>
          <w:sz w:val="28"/>
          <w:lang w:eastAsia="en-US"/>
        </w:rPr>
      </w:pPr>
    </w:p>
    <w:p w:rsidR="00C8539C" w:rsidRPr="00C8539C" w:rsidRDefault="00C8539C" w:rsidP="00C8539C">
      <w:pPr>
        <w:ind w:left="-426"/>
        <w:jc w:val="center"/>
        <w:rPr>
          <w:b w:val="0"/>
          <w:sz w:val="28"/>
          <w:lang w:val="x-none" w:eastAsia="en-US"/>
        </w:rPr>
      </w:pPr>
      <w:r w:rsidRPr="00C8539C">
        <w:rPr>
          <w:b w:val="0"/>
          <w:sz w:val="28"/>
          <w:lang w:eastAsia="en-US"/>
        </w:rPr>
        <w:t>Девяносто четвертое</w:t>
      </w:r>
      <w:r w:rsidRPr="00C8539C">
        <w:rPr>
          <w:b w:val="0"/>
          <w:sz w:val="28"/>
          <w:lang w:val="x-none" w:eastAsia="en-US"/>
        </w:rPr>
        <w:t xml:space="preserve"> заседание четвертого созыва</w:t>
      </w:r>
    </w:p>
    <w:p w:rsidR="00AF5890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F5890" w:rsidRPr="00C8539C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8539C">
        <w:rPr>
          <w:rFonts w:ascii="Times New Roman" w:hAnsi="Times New Roman"/>
          <w:b/>
          <w:sz w:val="28"/>
          <w:szCs w:val="28"/>
        </w:rPr>
        <w:t>Проект</w:t>
      </w:r>
    </w:p>
    <w:p w:rsidR="00AF5890" w:rsidRPr="00B73997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F5890" w:rsidRPr="00C8539C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 w:rsidRPr="006442F8">
        <w:rPr>
          <w:rFonts w:ascii="Times New Roman" w:hAnsi="Times New Roman"/>
          <w:sz w:val="40"/>
          <w:szCs w:val="40"/>
        </w:rPr>
        <w:t>Решение</w:t>
      </w:r>
    </w:p>
    <w:p w:rsidR="00AF5890" w:rsidRPr="00C8539C" w:rsidRDefault="00AF5890" w:rsidP="00AF5890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05.12.2024 года                                                                                               № 5</w:t>
      </w:r>
      <w:r w:rsidRPr="00C8539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F5890" w:rsidRPr="00C8539C" w:rsidRDefault="00AF5890" w:rsidP="00AF5890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 xml:space="preserve"> с. Рагозино</w:t>
      </w:r>
    </w:p>
    <w:p w:rsidR="00AF5890" w:rsidRPr="00C8539C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</w:p>
    <w:p w:rsidR="00AF5890" w:rsidRPr="00C8539C" w:rsidRDefault="00AF5890" w:rsidP="00AF5890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</w:p>
    <w:p w:rsidR="00AF5890" w:rsidRPr="00C8539C" w:rsidRDefault="00AF5890" w:rsidP="00AF5890">
      <w:pPr>
        <w:jc w:val="center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О бюджете Рагозинского сельского поселения Седельниковского муниципального района Омской области на 2025 год </w:t>
      </w:r>
    </w:p>
    <w:p w:rsidR="00AF5890" w:rsidRPr="00C8539C" w:rsidRDefault="00AF5890" w:rsidP="00AF5890">
      <w:pPr>
        <w:jc w:val="center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и на плановый период 2026 и 2027 годов </w:t>
      </w:r>
    </w:p>
    <w:p w:rsidR="00AF5890" w:rsidRPr="00C8539C" w:rsidRDefault="00AF5890" w:rsidP="00AF5890">
      <w:pPr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426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1. Основные характеристики бюджета Рагозинского сельского поселения</w:t>
      </w:r>
    </w:p>
    <w:p w:rsidR="00AF5890" w:rsidRPr="00C8539C" w:rsidRDefault="00AF5890" w:rsidP="00AF5890">
      <w:pPr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1.Утвердить основные характеристики бюджета Рагозинского сельского поселения (далее – местный бюджет) на 2025 год: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1) общий объем доходов местного бюджета в сумме 3 036 391,69 рубля;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2) общий объем расходов местного бюджета в сумме 3 036 391,69 рубля;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3) дефицит местного бюджета, равный нулю.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pacing w:val="-2"/>
          <w:sz w:val="28"/>
          <w:szCs w:val="28"/>
        </w:rPr>
      </w:pPr>
      <w:r w:rsidRPr="00C8539C">
        <w:rPr>
          <w:b w:val="0"/>
          <w:spacing w:val="-2"/>
          <w:sz w:val="28"/>
          <w:szCs w:val="28"/>
        </w:rPr>
        <w:t xml:space="preserve">    2. Утвердить основные характеристики местного бюджета на плановый период 2026 и 2027 годов: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pacing w:val="-2"/>
          <w:sz w:val="28"/>
          <w:szCs w:val="28"/>
        </w:rPr>
      </w:pPr>
      <w:r w:rsidRPr="00C8539C">
        <w:rPr>
          <w:b w:val="0"/>
          <w:spacing w:val="-2"/>
          <w:sz w:val="28"/>
          <w:szCs w:val="28"/>
        </w:rPr>
        <w:t>1) общий объем доходов местного бюджета на 2026 год в сумме 2 692 085,44 рубля и на 2027 год в сумме 2 940 050,95 рублей;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pacing w:val="-2"/>
          <w:sz w:val="28"/>
          <w:szCs w:val="28"/>
        </w:rPr>
      </w:pPr>
      <w:r w:rsidRPr="00C8539C">
        <w:rPr>
          <w:b w:val="0"/>
          <w:spacing w:val="-2"/>
          <w:sz w:val="28"/>
          <w:szCs w:val="28"/>
        </w:rPr>
        <w:t>2) общий объем расходов местного бюджета на 2026 год в сумме                   2 692 085,44 рубля, в том числе условно утвержденные расходы в сумме 65 953,00 рублей, и на 2027 год в сумме 2 940 050,95 рублей, в том числе условно утвержденные расходы в сумме 144 202,00 рублей;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pacing w:val="-2"/>
          <w:sz w:val="28"/>
          <w:szCs w:val="28"/>
        </w:rPr>
      </w:pPr>
      <w:r w:rsidRPr="00C8539C">
        <w:rPr>
          <w:b w:val="0"/>
          <w:spacing w:val="-2"/>
          <w:sz w:val="28"/>
          <w:szCs w:val="28"/>
        </w:rPr>
        <w:t>3) дефицит местного бюджета на 2026 год и на 2027 год равен нулю.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pacing w:val="-2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2. Администрирование доходов местного бюджета</w:t>
      </w:r>
    </w:p>
    <w:p w:rsidR="00AF5890" w:rsidRPr="00C8539C" w:rsidRDefault="00AF5890" w:rsidP="00AF5890">
      <w:pPr>
        <w:autoSpaceDE w:val="0"/>
        <w:autoSpaceDN w:val="0"/>
        <w:adjustRightInd w:val="0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            1.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Доходы местного бюджета в 2025 году и в плановом периоде 2026 и 2027 годов формируются за счет:</w:t>
      </w:r>
    </w:p>
    <w:p w:rsidR="00AF5890" w:rsidRPr="00C8539C" w:rsidRDefault="00AF5890" w:rsidP="00AF58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1) 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AF5890" w:rsidRPr="00C8539C" w:rsidRDefault="00AF5890" w:rsidP="00AF5890">
      <w:pPr>
        <w:pStyle w:val="ConsPlusNormal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2) неналоговых доходов</w:t>
      </w:r>
      <w:r w:rsidRPr="00C8539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AF5890" w:rsidRPr="00C8539C" w:rsidRDefault="00AF5890" w:rsidP="00AF58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3) безвозмездных поступлений.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2.</w:t>
      </w:r>
      <w:r w:rsidRPr="00C8539C">
        <w:rPr>
          <w:b w:val="0"/>
          <w:sz w:val="28"/>
          <w:szCs w:val="28"/>
          <w:lang w:val="en-US"/>
        </w:rPr>
        <w:t>  </w:t>
      </w:r>
      <w:r w:rsidRPr="00C8539C">
        <w:rPr>
          <w:b w:val="0"/>
          <w:sz w:val="28"/>
          <w:szCs w:val="28"/>
        </w:rPr>
        <w:t xml:space="preserve">Утвердить прогноз поступлений налоговых и неналоговых доходов в местный бюджет на 2025 год и на плановый период 2026 и 2027 годов согласно приложению № 1 к настоящему решению. 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iCs/>
          <w:sz w:val="28"/>
        </w:rPr>
        <w:lastRenderedPageBreak/>
        <w:t xml:space="preserve">3. </w:t>
      </w:r>
      <w:r w:rsidRPr="00C8539C">
        <w:rPr>
          <w:b w:val="0"/>
          <w:sz w:val="28"/>
          <w:szCs w:val="28"/>
        </w:rPr>
        <w:t>Утвердить безвозмездные поступления в местный бюджет на 2025 год и на плановый период 2026 и 2027 годов согласно приложению № 2 к настоящему решению.</w:t>
      </w:r>
    </w:p>
    <w:p w:rsidR="00AF5890" w:rsidRPr="00C8539C" w:rsidRDefault="00AF5890" w:rsidP="00AF5890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3. Бюджетные ассигнования местного бюджета</w:t>
      </w:r>
    </w:p>
    <w:p w:rsidR="00AF5890" w:rsidRPr="00C8539C" w:rsidRDefault="00AF5890" w:rsidP="00AF5890">
      <w:pPr>
        <w:autoSpaceDE w:val="0"/>
        <w:autoSpaceDN w:val="0"/>
        <w:adjustRightInd w:val="0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pStyle w:val="a6"/>
        <w:autoSpaceDE w:val="0"/>
        <w:autoSpaceDN w:val="0"/>
        <w:adjustRightInd w:val="0"/>
        <w:ind w:left="0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          1.Утвердить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AF5890" w:rsidRPr="00C8539C" w:rsidRDefault="00AF5890" w:rsidP="00AF5890">
      <w:pPr>
        <w:pStyle w:val="a6"/>
        <w:autoSpaceDE w:val="0"/>
        <w:autoSpaceDN w:val="0"/>
        <w:adjustRightInd w:val="0"/>
        <w:ind w:left="0"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2. Утвердить: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2)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№ 4 к настоящему решению;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3)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4) объём бюджетных ассигнований дорожного фонда Рагозинского сельского поселения на 2025 год в размере 895 100,00 рублей, в 2026 году в </w:t>
      </w:r>
      <w:bookmarkStart w:id="0" w:name="_GoBack"/>
      <w:bookmarkEnd w:id="0"/>
      <w:r w:rsidRPr="00C8539C">
        <w:rPr>
          <w:b w:val="0"/>
          <w:sz w:val="28"/>
          <w:szCs w:val="28"/>
        </w:rPr>
        <w:t>сумме 866400,00 рублей и в 2027 году 1 107 100,00рублей.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3.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Создать в местном бюджете резервный фонд администрации Рагозинского сельского поселения на 2025 год в размере 1000,00 рублей, на 2026 год в сумме 1000,00 рублей и на 2027 год 1000,00 рублей.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Использование бюджетных ассигнований резервного фонда администрации Рагозинского сельского поселения осуществляется в порядке, установленном администрацией Рагозинского сельского поселения.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4.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1) оплата труда;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2) начисления на оплату труда;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3) оплата коммунальных услуг.</w:t>
      </w:r>
    </w:p>
    <w:p w:rsidR="00AF5890" w:rsidRPr="00C8539C" w:rsidRDefault="00AF5890" w:rsidP="00AF5890">
      <w:pPr>
        <w:autoSpaceDE w:val="0"/>
        <w:autoSpaceDN w:val="0"/>
        <w:adjustRightInd w:val="0"/>
        <w:ind w:firstLine="567"/>
        <w:jc w:val="center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AF5890" w:rsidRPr="00C8539C" w:rsidRDefault="00AF5890" w:rsidP="00AF5890">
      <w:pPr>
        <w:autoSpaceDE w:val="0"/>
        <w:autoSpaceDN w:val="0"/>
        <w:adjustRightInd w:val="0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           Не допускается увеличение в 2025 году и в плановом периоде 2026 и 2027 годов численности муниципальных служащих Рагозинского сельского поселения, за исключением случаев, связанных с увеличением объема полномочий органов местного самоуправления Рагозинского сельского поселения, обусловленных изменением законодательства.</w:t>
      </w:r>
    </w:p>
    <w:p w:rsidR="00AF5890" w:rsidRPr="00C8539C" w:rsidRDefault="00AF5890" w:rsidP="00AF5890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5. Управление муниципальным долгом Рагозинского сельского поселения</w:t>
      </w:r>
    </w:p>
    <w:p w:rsidR="00AF5890" w:rsidRPr="00C8539C" w:rsidRDefault="00AF5890" w:rsidP="00AF5890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             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Установить:</w:t>
      </w:r>
    </w:p>
    <w:p w:rsidR="00AF5890" w:rsidRPr="00C8539C" w:rsidRDefault="00AF5890" w:rsidP="00AF5890">
      <w:pPr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1)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верхний предел муниципального  внутреннего долга Рагозинского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– 0,00 рублей, на 1 января 2027 года в размере 0,00 рублей, в том числе верхний предел долга по муниципальным гарантиям  в валюте Российской Федерации – 0,00 рублей и на 1 января 2028 года в размере 0,00 рублей, в том числе верхний предел долга по муниципальным гарантиям  в валюте Российской Федерации – 0,00 рублей;</w:t>
      </w:r>
    </w:p>
    <w:p w:rsidR="00AF5890" w:rsidRPr="00C8539C" w:rsidRDefault="00AF5890" w:rsidP="00AF5890">
      <w:pPr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2)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объем расходов на обслуживание муниципального долга Рагозинского сельского поселения в 2025 году в сумме 0,00 рублей, в 2026 году в сумме 0,00 рублей и в 2027 году в сумме 0,00 рублей.</w:t>
      </w: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Утвердить:</w:t>
      </w:r>
    </w:p>
    <w:p w:rsidR="00AF5890" w:rsidRPr="00C8539C" w:rsidRDefault="00AF5890" w:rsidP="00AF5890">
      <w:pPr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1)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 xml:space="preserve">источники финансирования дефицита местного бюджета на 2025 год и на плановый период </w:t>
      </w:r>
      <w:proofErr w:type="gramStart"/>
      <w:r w:rsidRPr="00C8539C">
        <w:rPr>
          <w:b w:val="0"/>
          <w:sz w:val="28"/>
          <w:szCs w:val="28"/>
        </w:rPr>
        <w:t>2026  и</w:t>
      </w:r>
      <w:proofErr w:type="gramEnd"/>
      <w:r w:rsidRPr="00C8539C">
        <w:rPr>
          <w:b w:val="0"/>
          <w:sz w:val="28"/>
          <w:szCs w:val="28"/>
        </w:rPr>
        <w:t xml:space="preserve"> 2027 годов согласно приложению № 6 к настоящему решению;</w:t>
      </w:r>
    </w:p>
    <w:p w:rsidR="00AF5890" w:rsidRPr="00C8539C" w:rsidRDefault="00AF5890" w:rsidP="00AF5890">
      <w:pPr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2) программу </w:t>
      </w:r>
      <w:proofErr w:type="gramStart"/>
      <w:r w:rsidRPr="00C8539C">
        <w:rPr>
          <w:b w:val="0"/>
          <w:sz w:val="28"/>
          <w:szCs w:val="28"/>
        </w:rPr>
        <w:t>муниципальных  внутренних</w:t>
      </w:r>
      <w:proofErr w:type="gramEnd"/>
      <w:r w:rsidRPr="00C8539C">
        <w:rPr>
          <w:b w:val="0"/>
          <w:sz w:val="28"/>
          <w:szCs w:val="28"/>
        </w:rPr>
        <w:t xml:space="preserve"> заимствований Рагозинского сельского поселения Седельниковского муниципального района Омской области на 2025 год и на плановый период 2026 и 2027 годов согласно приложению №7;</w:t>
      </w:r>
    </w:p>
    <w:p w:rsidR="00AF5890" w:rsidRPr="00C8539C" w:rsidRDefault="00AF5890" w:rsidP="00AF5890">
      <w:pPr>
        <w:ind w:firstLine="567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3) муниципальные внешние заимствования Рагозинского сельского поселения Седельниковского муниципального района Омской области на 2025 год и на плановый период 2026 и 2027 годов не осуществлялись.</w:t>
      </w: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3.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Муниципальные гарантии Рагозинского сельского поселения в 2025 году и в плановом периоде 2026 и 2027 годов не предоставляются.</w:t>
      </w: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6. Межбюджетные трансферты</w:t>
      </w:r>
    </w:p>
    <w:p w:rsidR="00AF5890" w:rsidRPr="00C8539C" w:rsidRDefault="00AF5890" w:rsidP="00AF5890">
      <w:pPr>
        <w:pStyle w:val="ConsPlusNormal"/>
        <w:ind w:firstLine="0"/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 </w:t>
      </w:r>
      <w:r w:rsidRPr="00C8539C">
        <w:rPr>
          <w:rFonts w:ascii="Times New Roman" w:hAnsi="Times New Roman" w:cs="Times New Roman"/>
          <w:b w:val="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1 697 278,33 рублей, в 2026 году в сумме 1 376 186,24 рублей и в 2027 году в сумме 1 378 218,24 рублей, в том числе:</w:t>
      </w:r>
    </w:p>
    <w:p w:rsidR="00AF5890" w:rsidRPr="00C8539C" w:rsidRDefault="00AF5890" w:rsidP="00AF5890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- дотации бюджетам сельских поселений на выравнивание бюджетной обеспеченности в 2025 году в сумме 1 569 094,33 рубля, в 2026 году в сумме         1 322 170,24 рублей и в 2027 году в сумме 1 322 170,24 рублей;</w:t>
      </w:r>
    </w:p>
    <w:p w:rsidR="00AF5890" w:rsidRPr="00C8539C" w:rsidRDefault="00AF5890" w:rsidP="00AF5890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-</w:t>
      </w:r>
      <w:r w:rsidRPr="00C8539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8539C">
        <w:rPr>
          <w:rFonts w:ascii="Times New Roman" w:hAnsi="Times New Roman" w:cs="Times New Roman"/>
          <w:b w:val="0"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в 2025 году в сумме 49 118,00,00 рублей, в 2026 году в сумме 54 016,00 рублей, в 2027 году в сумме 56 048,00 рублей;</w:t>
      </w:r>
    </w:p>
    <w:p w:rsidR="00AF5890" w:rsidRPr="00C8539C" w:rsidRDefault="00AF5890" w:rsidP="00AF5890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2025 году в сумме 79 066,00 рублей, в 2026 году и в 2027 году равны нулю;</w:t>
      </w:r>
    </w:p>
    <w:p w:rsidR="00AF5890" w:rsidRPr="00C8539C" w:rsidRDefault="00AF5890" w:rsidP="00AF5890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lastRenderedPageBreak/>
        <w:t>Статья 7.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Особенности погашения просроченной кредиторской задолженности главного распорядителя средств местного бюджета</w:t>
      </w:r>
    </w:p>
    <w:p w:rsidR="00AF5890" w:rsidRPr="00C8539C" w:rsidRDefault="00AF5890" w:rsidP="00AF5890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  <w:shd w:val="clear" w:color="auto" w:fill="FFFFFF"/>
        </w:rPr>
      </w:pPr>
      <w:r w:rsidRPr="00C8539C">
        <w:rPr>
          <w:b w:val="0"/>
          <w:sz w:val="28"/>
          <w:szCs w:val="28"/>
          <w:shd w:val="clear" w:color="auto" w:fill="FFFFFF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ассигнований, предусмотренных в ведомственной структуре расходов местного бюджета на 2025 год.</w:t>
      </w:r>
    </w:p>
    <w:p w:rsidR="00AF5890" w:rsidRPr="00C8539C" w:rsidRDefault="00AF5890" w:rsidP="00AF5890">
      <w:pPr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  <w:shd w:val="clear" w:color="auto" w:fill="FFFFFF"/>
        </w:rPr>
      </w:pP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8.</w:t>
      </w:r>
      <w:r w:rsidRPr="00C8539C">
        <w:rPr>
          <w:b w:val="0"/>
          <w:sz w:val="28"/>
          <w:szCs w:val="28"/>
          <w:lang w:val="en-US"/>
        </w:rPr>
        <w:t> </w:t>
      </w:r>
      <w:r w:rsidRPr="00C8539C">
        <w:rPr>
          <w:b w:val="0"/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AF5890" w:rsidRPr="00C8539C" w:rsidRDefault="00AF5890" w:rsidP="00AF5890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AF5890" w:rsidRPr="00C8539C" w:rsidRDefault="00AF5890" w:rsidP="00AF5890">
      <w:pPr>
        <w:pStyle w:val="ConsPlusNormal"/>
        <w:ind w:right="6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2025 год, по муниципальным контрактам (контрактам (договорам)):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1) об оказании услуг связи;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2) о подписке на печатные издания и (или) об их приобретении;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3) об обучении на курсах повышения квалификации;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4) о приобретении горюче-смазочных материалов;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10) об уплате членских взносов;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11) о приобретении электроматериалов и электрооборудования;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12) аренды транспортных средств;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 xml:space="preserve">13) о приобретении технически сложного научного, учебного, медицинского, иного оборудования, медикаментов (по согласованию </w:t>
      </w:r>
      <w:r w:rsidRPr="00C8539C">
        <w:rPr>
          <w:rFonts w:ascii="Times New Roman" w:hAnsi="Times New Roman" w:cs="Times New Roman"/>
          <w:b w:val="0"/>
          <w:sz w:val="28"/>
          <w:szCs w:val="28"/>
        </w:rPr>
        <w:br/>
        <w:t>с главным распорядителем средств местного бюджета);</w:t>
      </w:r>
    </w:p>
    <w:p w:rsidR="00AF5890" w:rsidRPr="00C8539C" w:rsidRDefault="00AF5890" w:rsidP="00AF5890">
      <w:pPr>
        <w:pStyle w:val="ConsPlusNormal"/>
        <w:ind w:right="6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9C">
        <w:rPr>
          <w:rFonts w:ascii="Times New Roman" w:hAnsi="Times New Roman" w:cs="Times New Roman"/>
          <w:b w:val="0"/>
          <w:sz w:val="28"/>
          <w:szCs w:val="28"/>
        </w:rPr>
        <w:t>14) о размещении информации в печатных изданиях.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</w:t>
      </w:r>
      <w:r w:rsidRPr="00C8539C">
        <w:rPr>
          <w:b w:val="0"/>
          <w:sz w:val="28"/>
          <w:szCs w:val="28"/>
        </w:rPr>
        <w:lastRenderedPageBreak/>
        <w:t>финансовый год, если иное не установлено законодательством, – по остальным договорам (контрактам).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rPr>
          <w:b w:val="0"/>
        </w:rPr>
      </w:pPr>
      <w:r w:rsidRPr="00C8539C">
        <w:rPr>
          <w:b w:val="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AF5890" w:rsidRPr="00C8539C" w:rsidRDefault="00AF5890" w:rsidP="00AF5890">
      <w:pPr>
        <w:keepNext/>
        <w:autoSpaceDE w:val="0"/>
        <w:autoSpaceDN w:val="0"/>
        <w:adjustRightInd w:val="0"/>
        <w:outlineLvl w:val="1"/>
        <w:rPr>
          <w:b w:val="0"/>
        </w:rPr>
      </w:pPr>
    </w:p>
    <w:p w:rsidR="00AF5890" w:rsidRPr="00C8539C" w:rsidRDefault="00AF5890" w:rsidP="00AF5890">
      <w:pPr>
        <w:keepNext/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9. Использование остатков средств местного бюджета</w:t>
      </w:r>
    </w:p>
    <w:p w:rsidR="00AF5890" w:rsidRPr="00C8539C" w:rsidRDefault="00AF5890" w:rsidP="00AF5890">
      <w:pPr>
        <w:keepNext/>
        <w:tabs>
          <w:tab w:val="left" w:pos="2567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ab/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1. 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Рагозинского сельского поселения в объеме неполного использования бюджетных ассигнований дорожного фонда Рагозинского сельского </w:t>
      </w:r>
      <w:proofErr w:type="gramStart"/>
      <w:r w:rsidRPr="00C8539C">
        <w:rPr>
          <w:b w:val="0"/>
          <w:sz w:val="28"/>
          <w:szCs w:val="28"/>
        </w:rPr>
        <w:t>поселения  2024</w:t>
      </w:r>
      <w:proofErr w:type="gramEnd"/>
      <w:r w:rsidRPr="00C8539C">
        <w:rPr>
          <w:b w:val="0"/>
          <w:sz w:val="28"/>
          <w:szCs w:val="28"/>
        </w:rPr>
        <w:t xml:space="preserve"> года.</w:t>
      </w:r>
    </w:p>
    <w:p w:rsidR="00AF5890" w:rsidRPr="00C8539C" w:rsidRDefault="00AF5890" w:rsidP="00AF5890">
      <w:pPr>
        <w:autoSpaceDE w:val="0"/>
        <w:autoSpaceDN w:val="0"/>
        <w:adjustRightInd w:val="0"/>
        <w:ind w:firstLine="851"/>
        <w:jc w:val="both"/>
        <w:outlineLvl w:val="1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2. 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2025 года.</w:t>
      </w:r>
    </w:p>
    <w:p w:rsidR="00AF5890" w:rsidRPr="00C8539C" w:rsidRDefault="00AF5890" w:rsidP="00AF5890">
      <w:pPr>
        <w:tabs>
          <w:tab w:val="left" w:pos="357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ab/>
      </w:r>
    </w:p>
    <w:p w:rsidR="00AF5890" w:rsidRPr="00C8539C" w:rsidRDefault="00AF5890" w:rsidP="00AF5890">
      <w:pPr>
        <w:tabs>
          <w:tab w:val="left" w:pos="3574"/>
        </w:tabs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10. Вступление в силу настоящего решения</w:t>
      </w:r>
    </w:p>
    <w:p w:rsidR="00AF5890" w:rsidRPr="00C8539C" w:rsidRDefault="00AF5890" w:rsidP="00AF5890">
      <w:pPr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  <w:bookmarkStart w:id="1" w:name="Par420"/>
      <w:bookmarkEnd w:id="1"/>
      <w:r w:rsidRPr="00C8539C">
        <w:rPr>
          <w:b w:val="0"/>
          <w:sz w:val="28"/>
          <w:szCs w:val="28"/>
        </w:rPr>
        <w:t>Настоящее решение вступает в силу с 01 января 2025 года и действует до 31 декабря 2025 года.</w:t>
      </w:r>
    </w:p>
    <w:p w:rsidR="00AF5890" w:rsidRPr="00C8539C" w:rsidRDefault="00AF5890" w:rsidP="00AF5890">
      <w:pPr>
        <w:rPr>
          <w:b w:val="0"/>
          <w:sz w:val="28"/>
          <w:szCs w:val="28"/>
        </w:rPr>
      </w:pP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Статья 11. Опубликование настоящего решения</w:t>
      </w:r>
    </w:p>
    <w:p w:rsidR="00AF5890" w:rsidRPr="00C8539C" w:rsidRDefault="00AF5890" w:rsidP="00AF5890">
      <w:pPr>
        <w:jc w:val="both"/>
        <w:rPr>
          <w:b w:val="0"/>
          <w:sz w:val="28"/>
          <w:szCs w:val="28"/>
        </w:rPr>
      </w:pPr>
    </w:p>
    <w:p w:rsidR="00AF5890" w:rsidRPr="00C8539C" w:rsidRDefault="00AF5890" w:rsidP="00AF5890">
      <w:pPr>
        <w:ind w:firstLine="851"/>
        <w:jc w:val="both"/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>Опубликовать настоящее решение в Муниципальном вестнике Рагозинского    сельского поселения.</w:t>
      </w:r>
    </w:p>
    <w:p w:rsidR="00AF5890" w:rsidRPr="00C8539C" w:rsidRDefault="00AF5890" w:rsidP="00AF5890">
      <w:pPr>
        <w:rPr>
          <w:b w:val="0"/>
          <w:sz w:val="28"/>
          <w:szCs w:val="28"/>
        </w:rPr>
      </w:pPr>
    </w:p>
    <w:p w:rsidR="00AF5890" w:rsidRPr="00C8539C" w:rsidRDefault="00AF5890" w:rsidP="00AF5890">
      <w:pPr>
        <w:rPr>
          <w:b w:val="0"/>
          <w:sz w:val="28"/>
          <w:szCs w:val="28"/>
        </w:rPr>
      </w:pPr>
    </w:p>
    <w:p w:rsidR="00AF5890" w:rsidRPr="00C8539C" w:rsidRDefault="00AF5890" w:rsidP="00AF5890">
      <w:pPr>
        <w:rPr>
          <w:b w:val="0"/>
          <w:sz w:val="28"/>
          <w:szCs w:val="28"/>
        </w:rPr>
      </w:pPr>
    </w:p>
    <w:p w:rsidR="00AF5890" w:rsidRPr="00C8539C" w:rsidRDefault="00AF5890" w:rsidP="00AF5890">
      <w:pPr>
        <w:rPr>
          <w:b w:val="0"/>
          <w:sz w:val="28"/>
          <w:szCs w:val="28"/>
        </w:rPr>
      </w:pPr>
    </w:p>
    <w:p w:rsidR="00AF5890" w:rsidRPr="00C8539C" w:rsidRDefault="00AF5890" w:rsidP="00AF5890">
      <w:pPr>
        <w:rPr>
          <w:b w:val="0"/>
          <w:sz w:val="28"/>
          <w:szCs w:val="28"/>
        </w:rPr>
      </w:pPr>
    </w:p>
    <w:p w:rsidR="00AF5890" w:rsidRPr="00C8539C" w:rsidRDefault="00AF5890" w:rsidP="00AF5890">
      <w:pPr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Временно исполняющий обязанности </w:t>
      </w:r>
    </w:p>
    <w:p w:rsidR="00AF5890" w:rsidRPr="00C8539C" w:rsidRDefault="00AF5890" w:rsidP="00AF5890">
      <w:pPr>
        <w:rPr>
          <w:b w:val="0"/>
          <w:sz w:val="28"/>
          <w:szCs w:val="28"/>
        </w:rPr>
      </w:pPr>
      <w:r w:rsidRPr="00C8539C">
        <w:rPr>
          <w:b w:val="0"/>
          <w:sz w:val="28"/>
          <w:szCs w:val="28"/>
        </w:rPr>
        <w:t xml:space="preserve">Главы Рагозинского сельского поселения                                        Е. П. </w:t>
      </w:r>
      <w:proofErr w:type="spellStart"/>
      <w:r w:rsidRPr="00C8539C">
        <w:rPr>
          <w:b w:val="0"/>
          <w:sz w:val="28"/>
          <w:szCs w:val="28"/>
        </w:rPr>
        <w:t>Нарадовая</w:t>
      </w:r>
      <w:proofErr w:type="spellEnd"/>
    </w:p>
    <w:p w:rsidR="006F4A6D" w:rsidRDefault="006F4A6D"/>
    <w:sectPr w:rsidR="006F4A6D" w:rsidSect="00DF6989">
      <w:headerReference w:type="even" r:id="rId4"/>
      <w:headerReference w:type="default" r:id="rId5"/>
      <w:pgSz w:w="11906" w:h="16838"/>
      <w:pgMar w:top="567" w:right="566" w:bottom="28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F7" w:rsidRDefault="00130298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130298" w:rsidP="00A001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F7" w:rsidRDefault="00130298" w:rsidP="00A001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BB2"/>
    <w:rsid w:val="00130298"/>
    <w:rsid w:val="001E10D7"/>
    <w:rsid w:val="006F4A6D"/>
    <w:rsid w:val="00AB6D4C"/>
    <w:rsid w:val="00AF5890"/>
    <w:rsid w:val="00B26BB2"/>
    <w:rsid w:val="00C8539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23CC4-9639-4BDA-A127-01996C5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0"/>
    <w:pPr>
      <w:spacing w:after="0" w:line="240" w:lineRule="auto"/>
    </w:pPr>
    <w:rPr>
      <w:rFonts w:eastAsia="Times New Roman"/>
      <w:b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8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F5890"/>
    <w:rPr>
      <w:rFonts w:eastAsia="Times New Roman"/>
      <w:b/>
      <w:spacing w:val="0"/>
      <w:sz w:val="24"/>
      <w:szCs w:val="24"/>
      <w:lang w:val="x-none" w:eastAsia="ru-RU"/>
    </w:rPr>
  </w:style>
  <w:style w:type="character" w:styleId="a5">
    <w:name w:val="page number"/>
    <w:basedOn w:val="a0"/>
    <w:rsid w:val="00AF5890"/>
  </w:style>
  <w:style w:type="paragraph" w:customStyle="1" w:styleId="ConsPlusNormal">
    <w:name w:val="ConsPlusNormal"/>
    <w:rsid w:val="00AF5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spacing w:val="0"/>
      <w:sz w:val="24"/>
      <w:szCs w:val="24"/>
      <w:lang w:eastAsia="ru-RU"/>
    </w:rPr>
  </w:style>
  <w:style w:type="paragraph" w:customStyle="1" w:styleId="ConsTitle">
    <w:name w:val="ConsTitle"/>
    <w:rsid w:val="00AF58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spacing w:val="0"/>
      <w:sz w:val="16"/>
      <w:szCs w:val="16"/>
    </w:rPr>
  </w:style>
  <w:style w:type="paragraph" w:styleId="a6">
    <w:name w:val="List Paragraph"/>
    <w:basedOn w:val="a"/>
    <w:uiPriority w:val="34"/>
    <w:qFormat/>
    <w:rsid w:val="00AF589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AF58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F5890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2024-12-09T06:10:00Z</dcterms:created>
  <dcterms:modified xsi:type="dcterms:W3CDTF">2024-12-09T06:22:00Z</dcterms:modified>
</cp:coreProperties>
</file>