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267" w:rsidRPr="00EC0267" w:rsidRDefault="00EC0267" w:rsidP="00EC0267">
      <w:pPr>
        <w:spacing w:line="240" w:lineRule="auto"/>
        <w:jc w:val="center"/>
        <w:rPr>
          <w:rFonts w:eastAsia="Times New Roman"/>
          <w:b w:val="0"/>
          <w:spacing w:val="0"/>
          <w:lang w:eastAsia="ru-RU"/>
        </w:rPr>
      </w:pPr>
      <w:r w:rsidRPr="00EC0267">
        <w:rPr>
          <w:rFonts w:eastAsia="Times New Roman"/>
          <w:b w:val="0"/>
          <w:spacing w:val="0"/>
          <w:lang w:eastAsia="ru-RU"/>
        </w:rPr>
        <w:t>АДМИНИСТРАЦИЯ</w:t>
      </w:r>
    </w:p>
    <w:p w:rsidR="00EC0267" w:rsidRPr="00EC0267" w:rsidRDefault="00EC0267" w:rsidP="00EC0267">
      <w:pPr>
        <w:spacing w:line="240" w:lineRule="auto"/>
        <w:jc w:val="center"/>
        <w:rPr>
          <w:rFonts w:eastAsia="Times New Roman"/>
          <w:b w:val="0"/>
          <w:spacing w:val="0"/>
          <w:lang w:eastAsia="ru-RU"/>
        </w:rPr>
      </w:pPr>
      <w:r w:rsidRPr="00EC0267">
        <w:rPr>
          <w:rFonts w:eastAsia="Times New Roman"/>
          <w:b w:val="0"/>
          <w:spacing w:val="0"/>
          <w:lang w:eastAsia="ru-RU"/>
        </w:rPr>
        <w:t xml:space="preserve">РАГОЗИНСКОГО </w:t>
      </w:r>
      <w:proofErr w:type="gramStart"/>
      <w:r w:rsidRPr="00EC0267">
        <w:rPr>
          <w:rFonts w:eastAsia="Times New Roman"/>
          <w:b w:val="0"/>
          <w:spacing w:val="0"/>
          <w:lang w:eastAsia="ru-RU"/>
        </w:rPr>
        <w:t>СЕЛЬСКОГО  ПОСЕЛЕНИЯ</w:t>
      </w:r>
      <w:proofErr w:type="gramEnd"/>
      <w:r w:rsidRPr="00EC0267">
        <w:rPr>
          <w:rFonts w:eastAsia="Times New Roman"/>
          <w:b w:val="0"/>
          <w:spacing w:val="0"/>
          <w:lang w:eastAsia="ru-RU"/>
        </w:rPr>
        <w:t xml:space="preserve">  </w:t>
      </w:r>
    </w:p>
    <w:p w:rsidR="00EC0267" w:rsidRPr="00EC0267" w:rsidRDefault="00EC0267" w:rsidP="00EC0267">
      <w:pPr>
        <w:spacing w:line="240" w:lineRule="auto"/>
        <w:jc w:val="center"/>
        <w:rPr>
          <w:rFonts w:eastAsia="Times New Roman"/>
          <w:b w:val="0"/>
          <w:spacing w:val="0"/>
          <w:lang w:eastAsia="ru-RU"/>
        </w:rPr>
      </w:pPr>
      <w:r w:rsidRPr="00EC0267">
        <w:rPr>
          <w:rFonts w:eastAsia="Times New Roman"/>
          <w:b w:val="0"/>
          <w:spacing w:val="0"/>
          <w:lang w:eastAsia="ru-RU"/>
        </w:rPr>
        <w:t>СЕДЕЛЬНИКОВСКОГО МУНИЦИПАЛЬНОГО РАЙОНА</w:t>
      </w:r>
    </w:p>
    <w:p w:rsidR="00EC0267" w:rsidRPr="00EC0267" w:rsidRDefault="00EC0267" w:rsidP="00EC0267">
      <w:pPr>
        <w:spacing w:line="240" w:lineRule="auto"/>
        <w:jc w:val="center"/>
        <w:rPr>
          <w:rFonts w:eastAsia="Times New Roman"/>
          <w:spacing w:val="0"/>
          <w:lang w:eastAsia="ru-RU"/>
        </w:rPr>
      </w:pPr>
      <w:r w:rsidRPr="00EC0267">
        <w:rPr>
          <w:rFonts w:eastAsia="Times New Roman"/>
          <w:b w:val="0"/>
          <w:spacing w:val="0"/>
          <w:lang w:eastAsia="ru-RU"/>
        </w:rPr>
        <w:t xml:space="preserve"> ОМСКОЙ ОБЛАСТИ</w:t>
      </w:r>
    </w:p>
    <w:p w:rsidR="00EC0267" w:rsidRPr="00EC0267" w:rsidRDefault="00EC0267" w:rsidP="00EC0267">
      <w:pPr>
        <w:spacing w:line="240" w:lineRule="auto"/>
        <w:jc w:val="center"/>
        <w:rPr>
          <w:rFonts w:eastAsia="Times New Roman"/>
          <w:spacing w:val="0"/>
          <w:lang w:eastAsia="ru-RU"/>
        </w:rPr>
      </w:pPr>
      <w:r w:rsidRPr="00EC0267">
        <w:rPr>
          <w:rFonts w:eastAsia="Times New Roman"/>
          <w:spacing w:val="0"/>
          <w:lang w:eastAsia="ru-RU"/>
        </w:rPr>
        <w:t>ПОСТАНОВЛЕНИЕ</w:t>
      </w:r>
    </w:p>
    <w:p w:rsidR="00EC0267" w:rsidRPr="00EC0267" w:rsidRDefault="00EC0267" w:rsidP="00EC0267">
      <w:pPr>
        <w:spacing w:line="240" w:lineRule="auto"/>
        <w:rPr>
          <w:rFonts w:eastAsia="Times New Roman"/>
          <w:b w:val="0"/>
          <w:color w:val="FF0000"/>
          <w:spacing w:val="0"/>
          <w:lang w:eastAsia="ru-RU"/>
        </w:rPr>
      </w:pPr>
      <w:proofErr w:type="gramStart"/>
      <w:r w:rsidRPr="00EC0267">
        <w:rPr>
          <w:rFonts w:eastAsia="Times New Roman"/>
          <w:b w:val="0"/>
          <w:spacing w:val="0"/>
          <w:lang w:eastAsia="ru-RU"/>
        </w:rPr>
        <w:t xml:space="preserve">От  </w:t>
      </w:r>
      <w:r>
        <w:rPr>
          <w:rFonts w:eastAsia="Times New Roman"/>
          <w:b w:val="0"/>
          <w:spacing w:val="0"/>
          <w:lang w:eastAsia="ru-RU"/>
        </w:rPr>
        <w:t>28</w:t>
      </w:r>
      <w:r w:rsidRPr="00EC0267">
        <w:rPr>
          <w:rFonts w:eastAsia="Times New Roman"/>
          <w:b w:val="0"/>
          <w:spacing w:val="0"/>
          <w:lang w:eastAsia="ru-RU"/>
        </w:rPr>
        <w:t>.01</w:t>
      </w:r>
      <w:proofErr w:type="gramEnd"/>
      <w:r w:rsidRPr="00EC0267">
        <w:rPr>
          <w:rFonts w:eastAsia="Times New Roman"/>
          <w:b w:val="0"/>
          <w:spacing w:val="0"/>
          <w:lang w:eastAsia="ru-RU"/>
        </w:rPr>
        <w:t>. 202</w:t>
      </w:r>
      <w:r>
        <w:rPr>
          <w:rFonts w:eastAsia="Times New Roman"/>
          <w:b w:val="0"/>
          <w:spacing w:val="0"/>
          <w:lang w:eastAsia="ru-RU"/>
        </w:rPr>
        <w:t>5</w:t>
      </w:r>
      <w:r w:rsidRPr="00EC0267">
        <w:rPr>
          <w:rFonts w:eastAsia="Times New Roman"/>
          <w:b w:val="0"/>
          <w:spacing w:val="0"/>
          <w:lang w:eastAsia="ru-RU"/>
        </w:rPr>
        <w:t xml:space="preserve"> года                                                                       № </w:t>
      </w:r>
      <w:r>
        <w:rPr>
          <w:rFonts w:eastAsia="Times New Roman"/>
          <w:b w:val="0"/>
          <w:spacing w:val="0"/>
          <w:lang w:eastAsia="ru-RU"/>
        </w:rPr>
        <w:t>3</w:t>
      </w:r>
    </w:p>
    <w:p w:rsidR="00EC0267" w:rsidRPr="00EC0267" w:rsidRDefault="00EC0267" w:rsidP="00EC0267">
      <w:pPr>
        <w:spacing w:line="240" w:lineRule="auto"/>
        <w:rPr>
          <w:rFonts w:eastAsia="Times New Roman"/>
          <w:b w:val="0"/>
          <w:spacing w:val="0"/>
          <w:lang w:eastAsia="ru-RU"/>
        </w:rPr>
      </w:pPr>
      <w:r w:rsidRPr="00EC0267">
        <w:rPr>
          <w:rFonts w:eastAsia="Times New Roman"/>
          <w:b w:val="0"/>
          <w:spacing w:val="0"/>
          <w:lang w:eastAsia="ru-RU"/>
        </w:rPr>
        <w:t xml:space="preserve">с. Рагозино    </w:t>
      </w:r>
    </w:p>
    <w:p w:rsidR="00EC0267" w:rsidRPr="00EC0267" w:rsidRDefault="00EC0267" w:rsidP="00EC0267">
      <w:pPr>
        <w:spacing w:line="240" w:lineRule="auto"/>
        <w:jc w:val="center"/>
        <w:rPr>
          <w:rFonts w:eastAsia="Times New Roman"/>
          <w:b w:val="0"/>
          <w:spacing w:val="0"/>
          <w:lang w:eastAsia="ru-RU"/>
        </w:rPr>
      </w:pPr>
      <w:r w:rsidRPr="00EC0267">
        <w:rPr>
          <w:rFonts w:eastAsia="Times New Roman"/>
          <w:b w:val="0"/>
          <w:spacing w:val="0"/>
          <w:lang w:eastAsia="ru-RU"/>
        </w:rPr>
        <w:t xml:space="preserve">Актуализация схемы теплоснабжения Рагозинского сельского поселения, утвержденной Распоряжением Главы Рагозинского сельского поселения от 21.11.2012 № 31 </w:t>
      </w:r>
    </w:p>
    <w:p w:rsidR="00EC0267" w:rsidRPr="00EC0267" w:rsidRDefault="00EC0267" w:rsidP="00EC0267">
      <w:pPr>
        <w:spacing w:before="100" w:beforeAutospacing="1" w:after="100" w:afterAutospacing="1" w:line="240" w:lineRule="auto"/>
        <w:jc w:val="both"/>
        <w:outlineLvl w:val="3"/>
        <w:rPr>
          <w:rFonts w:eastAsia="Times New Roman"/>
          <w:bCs/>
          <w:spacing w:val="0"/>
          <w:sz w:val="24"/>
          <w:szCs w:val="24"/>
          <w:lang w:eastAsia="ru-RU"/>
        </w:rPr>
      </w:pPr>
      <w:r w:rsidRPr="00EC0267">
        <w:rPr>
          <w:rFonts w:eastAsia="Times New Roman"/>
          <w:b w:val="0"/>
          <w:spacing w:val="0"/>
          <w:lang w:eastAsia="ru-RU"/>
        </w:rPr>
        <w:t xml:space="preserve">       В соответствии с Постановлением Правительства РФ от 22.02.2012 № 154 «О требованиях к схемам теплоснабжения, порядку их разработки и утверждения», Постановлением Правительства РФ от 06.03.2019 № 276 «</w:t>
      </w:r>
      <w:r w:rsidRPr="00EC0267">
        <w:rPr>
          <w:rFonts w:eastAsia="Times New Roman"/>
          <w:b w:val="0"/>
          <w:bCs/>
          <w:spacing w:val="0"/>
          <w:lang w:eastAsia="ru-RU"/>
        </w:rPr>
        <w:t>О внесении изменений в некоторые акты Правительства Российской Федерации по вопросам разработки и утверждения схем теплоснабжения в ценовых зонах теплоснабжения»,</w:t>
      </w:r>
      <w:r w:rsidRPr="00EC0267">
        <w:rPr>
          <w:rFonts w:eastAsia="Times New Roman"/>
          <w:b w:val="0"/>
          <w:spacing w:val="0"/>
          <w:lang w:eastAsia="ru-RU"/>
        </w:rPr>
        <w:t xml:space="preserve"> руководствуясь Уставом Рагозинского сельского поселения,</w:t>
      </w:r>
    </w:p>
    <w:p w:rsidR="00EC0267" w:rsidRPr="00EC0267" w:rsidRDefault="00EC0267" w:rsidP="00EC0267">
      <w:pPr>
        <w:spacing w:line="240" w:lineRule="auto"/>
        <w:jc w:val="both"/>
        <w:rPr>
          <w:rFonts w:eastAsia="Times New Roman"/>
          <w:b w:val="0"/>
          <w:spacing w:val="0"/>
          <w:lang w:eastAsia="ru-RU"/>
        </w:rPr>
      </w:pPr>
      <w:r w:rsidRPr="00EC0267">
        <w:rPr>
          <w:rFonts w:eastAsia="Times New Roman"/>
          <w:b w:val="0"/>
          <w:spacing w:val="0"/>
          <w:lang w:eastAsia="ru-RU"/>
        </w:rPr>
        <w:t>ПОСТАНОВЛЯЮ:</w:t>
      </w:r>
    </w:p>
    <w:p w:rsidR="00EC0267" w:rsidRPr="00EC0267" w:rsidRDefault="00EC0267" w:rsidP="00EC0267">
      <w:pPr>
        <w:spacing w:line="240" w:lineRule="auto"/>
        <w:jc w:val="both"/>
        <w:rPr>
          <w:rFonts w:eastAsia="Times New Roman"/>
          <w:b w:val="0"/>
          <w:spacing w:val="0"/>
          <w:lang w:eastAsia="ru-RU"/>
        </w:rPr>
      </w:pPr>
      <w:r w:rsidRPr="00EC0267">
        <w:rPr>
          <w:rFonts w:eastAsia="Times New Roman"/>
          <w:b w:val="0"/>
          <w:spacing w:val="0"/>
          <w:lang w:eastAsia="ru-RU"/>
        </w:rPr>
        <w:t xml:space="preserve">1. Внести следующие изменения в Распоряжение Главы Рагозинского сельского поселения от 21.11.2012 № 31 «Об утверждении </w:t>
      </w:r>
      <w:proofErr w:type="gramStart"/>
      <w:r w:rsidRPr="00EC0267">
        <w:rPr>
          <w:rFonts w:eastAsia="Times New Roman"/>
          <w:b w:val="0"/>
          <w:spacing w:val="0"/>
          <w:lang w:eastAsia="ru-RU"/>
        </w:rPr>
        <w:t>схемы  теплоснабжения</w:t>
      </w:r>
      <w:proofErr w:type="gramEnd"/>
      <w:r w:rsidRPr="00EC0267">
        <w:rPr>
          <w:rFonts w:eastAsia="Times New Roman"/>
          <w:b w:val="0"/>
          <w:spacing w:val="0"/>
          <w:lang w:eastAsia="ru-RU"/>
        </w:rPr>
        <w:t xml:space="preserve"> Рагозинского сельского поселения»:</w:t>
      </w:r>
    </w:p>
    <w:p w:rsidR="00EC0267" w:rsidRPr="00EC0267" w:rsidRDefault="00EC0267" w:rsidP="00EC0267">
      <w:pPr>
        <w:spacing w:line="240" w:lineRule="auto"/>
        <w:jc w:val="both"/>
        <w:rPr>
          <w:rFonts w:eastAsia="Times New Roman"/>
          <w:b w:val="0"/>
          <w:spacing w:val="0"/>
          <w:lang w:eastAsia="ru-RU"/>
        </w:rPr>
      </w:pPr>
      <w:r w:rsidRPr="00EC0267">
        <w:rPr>
          <w:rFonts w:eastAsia="Times New Roman"/>
          <w:b w:val="0"/>
          <w:spacing w:val="0"/>
          <w:lang w:eastAsia="ru-RU"/>
        </w:rPr>
        <w:t>1) Приложение № 1 изложить в следующей редакции (прилагается).</w:t>
      </w:r>
    </w:p>
    <w:p w:rsidR="00EC0267" w:rsidRPr="00EC0267" w:rsidRDefault="00EC0267" w:rsidP="00EC026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eastAsia="Times New Roman"/>
          <w:b w:val="0"/>
          <w:spacing w:val="0"/>
          <w:lang w:eastAsia="ru-RU"/>
        </w:rPr>
      </w:pPr>
      <w:r w:rsidRPr="00EC0267">
        <w:rPr>
          <w:rFonts w:eastAsia="Times New Roman"/>
          <w:b w:val="0"/>
          <w:spacing w:val="0"/>
          <w:lang w:eastAsia="ru-RU"/>
        </w:rPr>
        <w:t xml:space="preserve"> 2. Опубликовать настоящее решение </w:t>
      </w:r>
      <w:proofErr w:type="gramStart"/>
      <w:r w:rsidRPr="00EC0267">
        <w:rPr>
          <w:rFonts w:eastAsia="Times New Roman"/>
          <w:b w:val="0"/>
          <w:spacing w:val="0"/>
          <w:lang w:eastAsia="ru-RU"/>
        </w:rPr>
        <w:t xml:space="preserve">в </w:t>
      </w:r>
      <w:r w:rsidRPr="00EC0267">
        <w:rPr>
          <w:rFonts w:eastAsia="Times New Roman"/>
          <w:b w:val="0"/>
          <w:color w:val="FF0000"/>
          <w:spacing w:val="0"/>
          <w:lang w:eastAsia="ru-RU"/>
        </w:rPr>
        <w:t xml:space="preserve"> </w:t>
      </w:r>
      <w:r w:rsidRPr="00EC0267">
        <w:rPr>
          <w:rFonts w:eastAsia="Times New Roman"/>
          <w:b w:val="0"/>
          <w:spacing w:val="0"/>
          <w:lang w:eastAsia="ru-RU"/>
        </w:rPr>
        <w:t>"</w:t>
      </w:r>
      <w:proofErr w:type="gramEnd"/>
      <w:r w:rsidRPr="00EC0267">
        <w:rPr>
          <w:rFonts w:eastAsia="Times New Roman"/>
          <w:b w:val="0"/>
          <w:spacing w:val="0"/>
          <w:lang w:eastAsia="ru-RU"/>
        </w:rPr>
        <w:t>Муниципальном вестнике Рагозинского сельского поселения" и разместить на официальном сайте Рагозинского сельского поселения в сети "Интернет".</w:t>
      </w:r>
    </w:p>
    <w:p w:rsidR="00EC0267" w:rsidRPr="00EC0267" w:rsidRDefault="00EC0267" w:rsidP="00EC026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eastAsia="Times New Roman"/>
          <w:b w:val="0"/>
          <w:spacing w:val="0"/>
          <w:lang w:eastAsia="ru-RU"/>
        </w:rPr>
      </w:pPr>
    </w:p>
    <w:p w:rsidR="00EC0267" w:rsidRPr="00EC0267" w:rsidRDefault="00EC0267" w:rsidP="00EC026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eastAsia="Times New Roman"/>
          <w:b w:val="0"/>
          <w:spacing w:val="0"/>
          <w:lang w:eastAsia="ru-RU"/>
        </w:rPr>
      </w:pPr>
    </w:p>
    <w:p w:rsidR="00EC0267" w:rsidRPr="00EC0267" w:rsidRDefault="00EC0267" w:rsidP="00EC026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eastAsia="Times New Roman"/>
          <w:b w:val="0"/>
          <w:spacing w:val="0"/>
          <w:lang w:eastAsia="ru-RU"/>
        </w:rPr>
      </w:pPr>
      <w:proofErr w:type="spellStart"/>
      <w:r>
        <w:rPr>
          <w:rFonts w:eastAsia="Times New Roman"/>
          <w:b w:val="0"/>
          <w:spacing w:val="0"/>
          <w:lang w:eastAsia="ru-RU"/>
        </w:rPr>
        <w:t>Врио</w:t>
      </w:r>
      <w:proofErr w:type="spellEnd"/>
      <w:r>
        <w:rPr>
          <w:rFonts w:eastAsia="Times New Roman"/>
          <w:b w:val="0"/>
          <w:spacing w:val="0"/>
          <w:lang w:eastAsia="ru-RU"/>
        </w:rPr>
        <w:t xml:space="preserve"> </w:t>
      </w:r>
      <w:r w:rsidRPr="00EC0267">
        <w:rPr>
          <w:rFonts w:eastAsia="Times New Roman"/>
          <w:b w:val="0"/>
          <w:spacing w:val="0"/>
          <w:lang w:eastAsia="ru-RU"/>
        </w:rPr>
        <w:t>Глав</w:t>
      </w:r>
      <w:r>
        <w:rPr>
          <w:rFonts w:eastAsia="Times New Roman"/>
          <w:b w:val="0"/>
          <w:spacing w:val="0"/>
          <w:lang w:eastAsia="ru-RU"/>
        </w:rPr>
        <w:t>ы</w:t>
      </w:r>
      <w:r w:rsidRPr="00EC0267">
        <w:rPr>
          <w:rFonts w:eastAsia="Times New Roman"/>
          <w:b w:val="0"/>
          <w:spacing w:val="0"/>
          <w:lang w:eastAsia="ru-RU"/>
        </w:rPr>
        <w:t xml:space="preserve"> Рагозинского</w:t>
      </w:r>
    </w:p>
    <w:p w:rsidR="00EC0267" w:rsidRPr="00EC0267" w:rsidRDefault="00EC0267" w:rsidP="00EC026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eastAsia="Times New Roman"/>
          <w:b w:val="0"/>
          <w:spacing w:val="0"/>
          <w:lang w:eastAsia="ru-RU"/>
        </w:rPr>
      </w:pPr>
      <w:r w:rsidRPr="00EC0267">
        <w:rPr>
          <w:rFonts w:eastAsia="Times New Roman"/>
          <w:b w:val="0"/>
          <w:spacing w:val="0"/>
          <w:lang w:eastAsia="ru-RU"/>
        </w:rPr>
        <w:t xml:space="preserve">сельского </w:t>
      </w:r>
      <w:proofErr w:type="gramStart"/>
      <w:r w:rsidRPr="00EC0267">
        <w:rPr>
          <w:rFonts w:eastAsia="Times New Roman"/>
          <w:b w:val="0"/>
          <w:spacing w:val="0"/>
          <w:lang w:eastAsia="ru-RU"/>
        </w:rPr>
        <w:t xml:space="preserve">поселения:   </w:t>
      </w:r>
      <w:proofErr w:type="gramEnd"/>
      <w:r w:rsidRPr="00EC0267">
        <w:rPr>
          <w:rFonts w:eastAsia="Times New Roman"/>
          <w:b w:val="0"/>
          <w:spacing w:val="0"/>
          <w:lang w:eastAsia="ru-RU"/>
        </w:rPr>
        <w:t xml:space="preserve">                                                   </w:t>
      </w:r>
      <w:r>
        <w:rPr>
          <w:rFonts w:eastAsia="Times New Roman"/>
          <w:b w:val="0"/>
          <w:spacing w:val="0"/>
          <w:lang w:eastAsia="ru-RU"/>
        </w:rPr>
        <w:t>Е.П</w:t>
      </w:r>
      <w:r w:rsidRPr="00EC0267">
        <w:rPr>
          <w:rFonts w:eastAsia="Times New Roman"/>
          <w:b w:val="0"/>
          <w:spacing w:val="0"/>
          <w:lang w:eastAsia="ru-RU"/>
        </w:rPr>
        <w:t xml:space="preserve">. </w:t>
      </w:r>
      <w:proofErr w:type="spellStart"/>
      <w:r>
        <w:rPr>
          <w:rFonts w:eastAsia="Times New Roman"/>
          <w:b w:val="0"/>
          <w:spacing w:val="0"/>
          <w:lang w:eastAsia="ru-RU"/>
        </w:rPr>
        <w:t>Нарадовая</w:t>
      </w:r>
      <w:proofErr w:type="spellEnd"/>
    </w:p>
    <w:p w:rsidR="00EC0267" w:rsidRPr="00EC0267" w:rsidRDefault="00EC0267" w:rsidP="00EC0267">
      <w:pPr>
        <w:spacing w:line="240" w:lineRule="auto"/>
        <w:rPr>
          <w:rFonts w:eastAsia="Times New Roman"/>
          <w:b w:val="0"/>
          <w:spacing w:val="0"/>
          <w:lang w:eastAsia="ru-RU"/>
        </w:rPr>
      </w:pPr>
    </w:p>
    <w:p w:rsidR="00EC0267" w:rsidRPr="00EC0267" w:rsidRDefault="00EC0267" w:rsidP="00EC0267">
      <w:pPr>
        <w:jc w:val="center"/>
        <w:rPr>
          <w:rFonts w:eastAsia="Times New Roman"/>
          <w:b w:val="0"/>
          <w:spacing w:val="0"/>
          <w:sz w:val="24"/>
          <w:szCs w:val="24"/>
          <w:lang w:eastAsia="ru-RU"/>
        </w:rPr>
      </w:pPr>
    </w:p>
    <w:p w:rsidR="00EC0267" w:rsidRPr="00EC0267" w:rsidRDefault="00EC0267" w:rsidP="00EC0267">
      <w:pPr>
        <w:rPr>
          <w:rFonts w:ascii="Calibri" w:eastAsia="Times New Roman" w:hAnsi="Calibri"/>
          <w:b w:val="0"/>
          <w:spacing w:val="0"/>
          <w:sz w:val="22"/>
          <w:szCs w:val="22"/>
          <w:lang w:eastAsia="ru-RU"/>
        </w:rPr>
      </w:pPr>
    </w:p>
    <w:p w:rsidR="00EC0267" w:rsidRPr="00EC0267" w:rsidRDefault="00EC0267" w:rsidP="00EC0267">
      <w:pPr>
        <w:rPr>
          <w:rFonts w:ascii="Calibri" w:eastAsia="Times New Roman" w:hAnsi="Calibri"/>
          <w:b w:val="0"/>
          <w:spacing w:val="0"/>
          <w:sz w:val="22"/>
          <w:szCs w:val="22"/>
          <w:lang w:eastAsia="ru-RU"/>
        </w:rPr>
      </w:pPr>
    </w:p>
    <w:p w:rsidR="00EC0267" w:rsidRPr="00EC0267" w:rsidRDefault="00EC0267" w:rsidP="00EC0267">
      <w:pPr>
        <w:rPr>
          <w:rFonts w:ascii="Calibri" w:eastAsia="Times New Roman" w:hAnsi="Calibri"/>
          <w:b w:val="0"/>
          <w:spacing w:val="0"/>
          <w:sz w:val="22"/>
          <w:szCs w:val="22"/>
          <w:lang w:eastAsia="ru-RU"/>
        </w:rPr>
      </w:pPr>
    </w:p>
    <w:p w:rsidR="00EC0267" w:rsidRPr="00EC0267" w:rsidRDefault="00EC0267" w:rsidP="00EC0267">
      <w:pPr>
        <w:spacing w:line="240" w:lineRule="auto"/>
        <w:jc w:val="right"/>
        <w:rPr>
          <w:rFonts w:eastAsia="Times New Roman"/>
          <w:b w:val="0"/>
          <w:spacing w:val="0"/>
          <w:sz w:val="20"/>
          <w:szCs w:val="20"/>
          <w:lang w:eastAsia="ru-RU"/>
        </w:rPr>
      </w:pPr>
      <w:r w:rsidRPr="00EC0267">
        <w:rPr>
          <w:rFonts w:eastAsia="Times New Roman"/>
          <w:b w:val="0"/>
          <w:spacing w:val="0"/>
          <w:sz w:val="20"/>
          <w:szCs w:val="20"/>
          <w:lang w:eastAsia="ru-RU"/>
        </w:rPr>
        <w:lastRenderedPageBreak/>
        <w:t xml:space="preserve">Приложение № 1 </w:t>
      </w:r>
    </w:p>
    <w:p w:rsidR="00EC0267" w:rsidRPr="00EC0267" w:rsidRDefault="00EC0267" w:rsidP="00EC0267">
      <w:pPr>
        <w:spacing w:line="240" w:lineRule="auto"/>
        <w:jc w:val="right"/>
        <w:rPr>
          <w:rFonts w:eastAsia="Times New Roman"/>
          <w:b w:val="0"/>
          <w:spacing w:val="0"/>
          <w:sz w:val="20"/>
          <w:szCs w:val="20"/>
          <w:lang w:eastAsia="ru-RU"/>
        </w:rPr>
      </w:pPr>
      <w:r w:rsidRPr="00EC0267">
        <w:rPr>
          <w:rFonts w:eastAsia="Times New Roman"/>
          <w:b w:val="0"/>
          <w:spacing w:val="0"/>
          <w:sz w:val="20"/>
          <w:szCs w:val="20"/>
          <w:lang w:eastAsia="ru-RU"/>
        </w:rPr>
        <w:t>к Постановлению Администрации</w:t>
      </w:r>
    </w:p>
    <w:p w:rsidR="00EC0267" w:rsidRPr="00EC0267" w:rsidRDefault="00EC0267" w:rsidP="00EC0267">
      <w:pPr>
        <w:spacing w:line="240" w:lineRule="auto"/>
        <w:jc w:val="right"/>
        <w:rPr>
          <w:rFonts w:eastAsia="Times New Roman"/>
          <w:b w:val="0"/>
          <w:spacing w:val="0"/>
          <w:sz w:val="20"/>
          <w:szCs w:val="20"/>
          <w:lang w:eastAsia="ru-RU"/>
        </w:rPr>
      </w:pPr>
      <w:r w:rsidRPr="00EC0267">
        <w:rPr>
          <w:rFonts w:eastAsia="Times New Roman"/>
          <w:b w:val="0"/>
          <w:spacing w:val="0"/>
          <w:sz w:val="20"/>
          <w:szCs w:val="20"/>
          <w:lang w:eastAsia="ru-RU"/>
        </w:rPr>
        <w:t xml:space="preserve">Рагозинского сельского поселения </w:t>
      </w:r>
    </w:p>
    <w:p w:rsidR="00EC0267" w:rsidRPr="00EC0267" w:rsidRDefault="00EC0267" w:rsidP="00EC0267">
      <w:pPr>
        <w:spacing w:line="240" w:lineRule="auto"/>
        <w:jc w:val="right"/>
        <w:rPr>
          <w:rFonts w:eastAsia="Times New Roman"/>
          <w:b w:val="0"/>
          <w:spacing w:val="0"/>
          <w:sz w:val="20"/>
          <w:szCs w:val="20"/>
          <w:lang w:eastAsia="ru-RU"/>
        </w:rPr>
      </w:pPr>
      <w:r w:rsidRPr="00EC0267">
        <w:rPr>
          <w:rFonts w:eastAsia="Times New Roman"/>
          <w:b w:val="0"/>
          <w:spacing w:val="0"/>
          <w:sz w:val="20"/>
          <w:szCs w:val="20"/>
          <w:lang w:eastAsia="ru-RU"/>
        </w:rPr>
        <w:t xml:space="preserve">от </w:t>
      </w:r>
      <w:r>
        <w:rPr>
          <w:rFonts w:eastAsia="Times New Roman"/>
          <w:b w:val="0"/>
          <w:spacing w:val="0"/>
          <w:sz w:val="20"/>
          <w:szCs w:val="20"/>
          <w:lang w:eastAsia="ru-RU"/>
        </w:rPr>
        <w:t>28</w:t>
      </w:r>
      <w:r w:rsidRPr="00EC0267">
        <w:rPr>
          <w:rFonts w:eastAsia="Times New Roman"/>
          <w:b w:val="0"/>
          <w:spacing w:val="0"/>
          <w:sz w:val="20"/>
          <w:szCs w:val="20"/>
          <w:lang w:eastAsia="ru-RU"/>
        </w:rPr>
        <w:t>.01.202</w:t>
      </w:r>
      <w:r>
        <w:rPr>
          <w:rFonts w:eastAsia="Times New Roman"/>
          <w:b w:val="0"/>
          <w:spacing w:val="0"/>
          <w:sz w:val="20"/>
          <w:szCs w:val="20"/>
          <w:lang w:eastAsia="ru-RU"/>
        </w:rPr>
        <w:t xml:space="preserve">5 </w:t>
      </w:r>
      <w:r w:rsidRPr="00EC0267">
        <w:rPr>
          <w:rFonts w:eastAsia="Times New Roman"/>
          <w:b w:val="0"/>
          <w:spacing w:val="0"/>
          <w:sz w:val="20"/>
          <w:szCs w:val="20"/>
          <w:lang w:eastAsia="ru-RU"/>
        </w:rPr>
        <w:t>№</w:t>
      </w:r>
      <w:r>
        <w:rPr>
          <w:rFonts w:eastAsia="Times New Roman"/>
          <w:b w:val="0"/>
          <w:spacing w:val="0"/>
          <w:sz w:val="20"/>
          <w:szCs w:val="20"/>
          <w:lang w:eastAsia="ru-RU"/>
        </w:rPr>
        <w:t xml:space="preserve"> 3</w:t>
      </w:r>
    </w:p>
    <w:p w:rsidR="00EC0267" w:rsidRPr="00EC0267" w:rsidRDefault="00EC0267" w:rsidP="00EC0267">
      <w:pPr>
        <w:spacing w:line="240" w:lineRule="auto"/>
        <w:jc w:val="center"/>
        <w:rPr>
          <w:rFonts w:eastAsia="Times New Roman"/>
          <w:spacing w:val="0"/>
          <w:lang w:eastAsia="ru-RU"/>
        </w:rPr>
      </w:pPr>
    </w:p>
    <w:p w:rsidR="00EC0267" w:rsidRPr="00EC0267" w:rsidRDefault="00EC0267" w:rsidP="00EC0267">
      <w:pPr>
        <w:spacing w:line="240" w:lineRule="auto"/>
        <w:jc w:val="center"/>
        <w:rPr>
          <w:rFonts w:eastAsia="Times New Roman"/>
          <w:spacing w:val="0"/>
          <w:lang w:eastAsia="ru-RU"/>
        </w:rPr>
      </w:pPr>
      <w:r w:rsidRPr="00EC0267">
        <w:rPr>
          <w:rFonts w:eastAsia="Times New Roman"/>
          <w:spacing w:val="0"/>
          <w:lang w:eastAsia="ru-RU"/>
        </w:rPr>
        <w:t>Схема теплоснабжения Рагозинского сельского поселения Седельниковского муниципального района</w:t>
      </w:r>
    </w:p>
    <w:p w:rsidR="00EC0267" w:rsidRPr="00EC0267" w:rsidRDefault="00EC0267" w:rsidP="00EC0267">
      <w:pPr>
        <w:spacing w:line="240" w:lineRule="auto"/>
        <w:jc w:val="center"/>
        <w:rPr>
          <w:rFonts w:eastAsia="Times New Roman"/>
          <w:spacing w:val="0"/>
          <w:lang w:eastAsia="ru-RU"/>
        </w:rPr>
      </w:pPr>
      <w:r w:rsidRPr="00EC0267">
        <w:rPr>
          <w:rFonts w:eastAsia="Times New Roman"/>
          <w:spacing w:val="0"/>
          <w:lang w:eastAsia="ru-RU"/>
        </w:rPr>
        <w:t>Омской области на 202</w:t>
      </w:r>
      <w:r>
        <w:rPr>
          <w:rFonts w:eastAsia="Times New Roman"/>
          <w:spacing w:val="0"/>
          <w:lang w:eastAsia="ru-RU"/>
        </w:rPr>
        <w:t>5</w:t>
      </w:r>
      <w:r w:rsidRPr="00EC0267">
        <w:rPr>
          <w:rFonts w:eastAsia="Times New Roman"/>
          <w:spacing w:val="0"/>
          <w:lang w:eastAsia="ru-RU"/>
        </w:rPr>
        <w:t>-203</w:t>
      </w:r>
      <w:r>
        <w:rPr>
          <w:rFonts w:eastAsia="Times New Roman"/>
          <w:spacing w:val="0"/>
          <w:lang w:eastAsia="ru-RU"/>
        </w:rPr>
        <w:t>4</w:t>
      </w:r>
      <w:r w:rsidRPr="00EC0267">
        <w:rPr>
          <w:rFonts w:eastAsia="Times New Roman"/>
          <w:spacing w:val="0"/>
          <w:lang w:eastAsia="ru-RU"/>
        </w:rPr>
        <w:t xml:space="preserve"> годы</w:t>
      </w:r>
    </w:p>
    <w:p w:rsidR="00EC0267" w:rsidRPr="00EC0267" w:rsidRDefault="00EC0267" w:rsidP="00EC0267">
      <w:pPr>
        <w:spacing w:line="240" w:lineRule="auto"/>
        <w:jc w:val="both"/>
        <w:rPr>
          <w:rFonts w:eastAsia="Times New Roman"/>
          <w:b w:val="0"/>
          <w:spacing w:val="0"/>
          <w:lang w:eastAsia="ru-RU"/>
        </w:rPr>
      </w:pPr>
    </w:p>
    <w:p w:rsidR="00EC0267" w:rsidRPr="00EC0267" w:rsidRDefault="00EC0267" w:rsidP="00EC0267">
      <w:pPr>
        <w:spacing w:line="240" w:lineRule="auto"/>
        <w:jc w:val="both"/>
        <w:rPr>
          <w:rFonts w:eastAsia="Times New Roman"/>
          <w:spacing w:val="0"/>
          <w:lang w:eastAsia="ru-RU"/>
        </w:rPr>
      </w:pPr>
      <w:r w:rsidRPr="00EC0267">
        <w:rPr>
          <w:rFonts w:eastAsia="Times New Roman"/>
          <w:spacing w:val="0"/>
          <w:lang w:eastAsia="ru-RU"/>
        </w:rPr>
        <w:t>Раздел 1. Показатели перспективного спроса на тепловую энергию (мощность) и теплоноситель в установленных границах территории Рагозинского сельского поселения.</w:t>
      </w:r>
    </w:p>
    <w:p w:rsidR="00EC0267" w:rsidRPr="00EC0267" w:rsidRDefault="00EC0267" w:rsidP="00EC0267">
      <w:pPr>
        <w:spacing w:line="240" w:lineRule="auto"/>
        <w:jc w:val="both"/>
        <w:rPr>
          <w:rFonts w:eastAsia="Times New Roman"/>
          <w:spacing w:val="0"/>
          <w:lang w:eastAsia="ru-RU"/>
        </w:rPr>
      </w:pPr>
      <w:r w:rsidRPr="00EC0267">
        <w:rPr>
          <w:rFonts w:eastAsia="Times New Roman"/>
          <w:spacing w:val="0"/>
          <w:lang w:eastAsia="ru-RU"/>
        </w:rPr>
        <w:t xml:space="preserve">       </w:t>
      </w:r>
      <w:r w:rsidRPr="00EC0267">
        <w:rPr>
          <w:rFonts w:eastAsia="Times New Roman"/>
          <w:b w:val="0"/>
          <w:spacing w:val="0"/>
          <w:lang w:eastAsia="ru-RU"/>
        </w:rPr>
        <w:t>1.1. Существующее состояние.</w:t>
      </w:r>
    </w:p>
    <w:p w:rsidR="00EC0267" w:rsidRPr="00EC0267" w:rsidRDefault="00EC0267" w:rsidP="00EC0267">
      <w:pPr>
        <w:spacing w:line="240" w:lineRule="auto"/>
        <w:jc w:val="both"/>
        <w:rPr>
          <w:rFonts w:eastAsia="Times New Roman"/>
          <w:b w:val="0"/>
          <w:spacing w:val="0"/>
          <w:lang w:eastAsia="ru-RU"/>
        </w:rPr>
      </w:pPr>
      <w:r w:rsidRPr="00EC0267">
        <w:rPr>
          <w:rFonts w:eastAsia="Times New Roman"/>
          <w:b w:val="0"/>
          <w:spacing w:val="0"/>
          <w:lang w:eastAsia="ru-RU"/>
        </w:rPr>
        <w:t xml:space="preserve">       Теплоснабжение жилой и общественной застройки на территории Рагозинского сельского поселения осуществляется по смешанной схеме. Индивидуальная жилая застройка имеет автономные теплоисточники – печи, работающие на твердом топливе (дрова и уголь). Для горячего водоснабжения небольшая часть потребителей используют, как правило, накопительные электрические водонагреватели.</w:t>
      </w:r>
    </w:p>
    <w:p w:rsidR="00EC0267" w:rsidRPr="00EC0267" w:rsidRDefault="00EC0267" w:rsidP="00EC0267">
      <w:pPr>
        <w:spacing w:line="240" w:lineRule="auto"/>
        <w:jc w:val="both"/>
        <w:rPr>
          <w:rFonts w:eastAsia="Times New Roman"/>
          <w:b w:val="0"/>
          <w:spacing w:val="0"/>
          <w:lang w:eastAsia="ru-RU"/>
        </w:rPr>
      </w:pPr>
      <w:r w:rsidRPr="00EC0267">
        <w:rPr>
          <w:rFonts w:eastAsia="Times New Roman"/>
          <w:b w:val="0"/>
          <w:spacing w:val="0"/>
          <w:lang w:eastAsia="ru-RU"/>
        </w:rPr>
        <w:t xml:space="preserve">         Объекты социальной сферы (школы, дом культуры и клубы, </w:t>
      </w:r>
      <w:proofErr w:type="spellStart"/>
      <w:r w:rsidRPr="00EC0267">
        <w:rPr>
          <w:rFonts w:eastAsia="Times New Roman"/>
          <w:b w:val="0"/>
          <w:spacing w:val="0"/>
          <w:lang w:eastAsia="ru-RU"/>
        </w:rPr>
        <w:t>ФАПы</w:t>
      </w:r>
      <w:proofErr w:type="spellEnd"/>
      <w:r w:rsidRPr="00EC0267">
        <w:rPr>
          <w:rFonts w:eastAsia="Times New Roman"/>
          <w:b w:val="0"/>
          <w:spacing w:val="0"/>
          <w:lang w:eastAsia="ru-RU"/>
        </w:rPr>
        <w:t>) подключены к централизованным системам теплоснабжения, которые состоят из котельных и тепловых сетей. Эксплуатацию котельных и тепловых сетей на территории Рагозинского сельского поселения осуществляют МКУ «Ресурсный центр обеспечения учреждений в сфере образования» - 2 котельные и администрация Рагозинского сельского поселения – одна котельная.</w:t>
      </w:r>
    </w:p>
    <w:p w:rsidR="00EC0267" w:rsidRPr="00EC0267" w:rsidRDefault="00EC0267" w:rsidP="00EC0267">
      <w:pPr>
        <w:spacing w:line="240" w:lineRule="auto"/>
        <w:ind w:firstLine="720"/>
        <w:jc w:val="both"/>
        <w:rPr>
          <w:rFonts w:eastAsia="Times New Roman"/>
          <w:b w:val="0"/>
          <w:spacing w:val="0"/>
          <w:lang w:eastAsia="ru-RU"/>
        </w:rPr>
      </w:pPr>
      <w:r w:rsidRPr="00EC0267">
        <w:rPr>
          <w:rFonts w:eastAsia="Times New Roman"/>
          <w:b w:val="0"/>
          <w:spacing w:val="0"/>
          <w:lang w:eastAsia="ru-RU"/>
        </w:rPr>
        <w:t>Основным видом топлива у населения являются дрова. Уголь население приобретает в количестве около 30-50 тонн.</w:t>
      </w:r>
    </w:p>
    <w:p w:rsidR="00EC0267" w:rsidRPr="00EC0267" w:rsidRDefault="00EC0267" w:rsidP="00EC0267">
      <w:pPr>
        <w:spacing w:line="240" w:lineRule="auto"/>
        <w:ind w:firstLine="720"/>
        <w:jc w:val="both"/>
        <w:rPr>
          <w:rFonts w:eastAsia="Times New Roman"/>
          <w:b w:val="0"/>
          <w:spacing w:val="0"/>
          <w:lang w:eastAsia="ru-RU"/>
        </w:rPr>
      </w:pPr>
      <w:r w:rsidRPr="00EC0267">
        <w:rPr>
          <w:rFonts w:eastAsia="Times New Roman"/>
          <w:b w:val="0"/>
          <w:spacing w:val="0"/>
          <w:lang w:eastAsia="ru-RU"/>
        </w:rPr>
        <w:t>Для отопления объектов социальной сферы на территории сельского поселения по топливному балансу расходуется 427,51 тонн угля.</w:t>
      </w:r>
    </w:p>
    <w:p w:rsidR="00EC0267" w:rsidRPr="00EC0267" w:rsidRDefault="00EC0267" w:rsidP="00EC0267">
      <w:pPr>
        <w:spacing w:line="240" w:lineRule="auto"/>
        <w:ind w:firstLine="720"/>
        <w:jc w:val="both"/>
        <w:rPr>
          <w:rFonts w:eastAsia="Times New Roman"/>
          <w:b w:val="0"/>
          <w:spacing w:val="0"/>
          <w:lang w:eastAsia="ru-RU"/>
        </w:rPr>
      </w:pPr>
      <w:r w:rsidRPr="00EC0267">
        <w:rPr>
          <w:rFonts w:eastAsia="Times New Roman"/>
          <w:b w:val="0"/>
          <w:spacing w:val="0"/>
          <w:lang w:eastAsia="ru-RU"/>
        </w:rPr>
        <w:t>Теплоснабжение производственных предприятий осуществляется от собственных источников тепловой энергии, размещенных на территориях предприятий.</w:t>
      </w:r>
    </w:p>
    <w:p w:rsidR="00EC0267" w:rsidRPr="00EC0267" w:rsidRDefault="00EC0267" w:rsidP="00EC0267">
      <w:pPr>
        <w:spacing w:line="240" w:lineRule="auto"/>
        <w:ind w:firstLine="720"/>
        <w:jc w:val="both"/>
        <w:rPr>
          <w:rFonts w:eastAsia="Times New Roman"/>
          <w:b w:val="0"/>
          <w:spacing w:val="0"/>
          <w:lang w:eastAsia="ru-RU"/>
        </w:rPr>
      </w:pPr>
      <w:r w:rsidRPr="00EC0267">
        <w:rPr>
          <w:rFonts w:eastAsia="Times New Roman"/>
          <w:b w:val="0"/>
          <w:spacing w:val="0"/>
          <w:lang w:eastAsia="ru-RU"/>
        </w:rPr>
        <w:t>Размещение котельных и тепловых сетей представлено в графической части.</w:t>
      </w:r>
    </w:p>
    <w:p w:rsidR="00EC0267" w:rsidRPr="00EC0267" w:rsidRDefault="00EC0267" w:rsidP="00EC0267">
      <w:pPr>
        <w:spacing w:line="240" w:lineRule="auto"/>
        <w:jc w:val="both"/>
        <w:rPr>
          <w:rFonts w:eastAsia="Times New Roman"/>
          <w:b w:val="0"/>
          <w:spacing w:val="0"/>
          <w:lang w:eastAsia="ru-RU"/>
        </w:rPr>
      </w:pPr>
    </w:p>
    <w:p w:rsidR="00EC0267" w:rsidRPr="00EC0267" w:rsidRDefault="00EC0267" w:rsidP="00EC0267">
      <w:pPr>
        <w:spacing w:line="240" w:lineRule="auto"/>
        <w:jc w:val="both"/>
        <w:rPr>
          <w:rFonts w:eastAsia="Times New Roman"/>
          <w:spacing w:val="0"/>
          <w:lang w:eastAsia="ru-RU"/>
        </w:rPr>
      </w:pPr>
      <w:r w:rsidRPr="00EC0267">
        <w:rPr>
          <w:rFonts w:eastAsia="Times New Roman"/>
          <w:spacing w:val="0"/>
          <w:lang w:eastAsia="ru-RU"/>
        </w:rPr>
        <w:lastRenderedPageBreak/>
        <w:t xml:space="preserve">Раздел 2. Перспективные балансы тепловой мощности источников тепловой энергии и тепловой нагрузки потребителей </w:t>
      </w:r>
    </w:p>
    <w:p w:rsidR="00EC0267" w:rsidRPr="00EC0267" w:rsidRDefault="00EC0267" w:rsidP="00EC0267">
      <w:pPr>
        <w:spacing w:line="240" w:lineRule="auto"/>
        <w:jc w:val="both"/>
        <w:rPr>
          <w:rFonts w:eastAsia="Times New Roman"/>
          <w:b w:val="0"/>
          <w:spacing w:val="0"/>
          <w:lang w:eastAsia="ru-RU"/>
        </w:rPr>
      </w:pPr>
    </w:p>
    <w:p w:rsidR="00EC0267" w:rsidRPr="00EC0267" w:rsidRDefault="00EC0267" w:rsidP="00EC0267">
      <w:pPr>
        <w:spacing w:line="240" w:lineRule="auto"/>
        <w:jc w:val="both"/>
        <w:rPr>
          <w:rFonts w:eastAsia="Times New Roman"/>
          <w:b w:val="0"/>
          <w:spacing w:val="0"/>
          <w:lang w:eastAsia="ru-RU"/>
        </w:rPr>
      </w:pPr>
      <w:r w:rsidRPr="00EC0267">
        <w:rPr>
          <w:rFonts w:eastAsia="Times New Roman"/>
          <w:b w:val="0"/>
          <w:spacing w:val="0"/>
          <w:lang w:eastAsia="ru-RU"/>
        </w:rPr>
        <w:t xml:space="preserve">    Перспективные балансы тепловой мощности и тепловой нагрузки в ценовых зонах действия источников тепловой энергии равны существующим, так как в Генеральном плане Рагозинского сельского поселения не предусмотрено изменение сложившейся схемы теплоснабжения.</w:t>
      </w:r>
    </w:p>
    <w:p w:rsidR="00EC0267" w:rsidRPr="00EC0267" w:rsidRDefault="00EC0267" w:rsidP="00EC0267">
      <w:pPr>
        <w:spacing w:line="240" w:lineRule="auto"/>
        <w:jc w:val="both"/>
        <w:rPr>
          <w:rFonts w:eastAsia="Times New Roman"/>
          <w:b w:val="0"/>
          <w:spacing w:val="0"/>
          <w:lang w:eastAsia="ru-RU"/>
        </w:rPr>
      </w:pPr>
      <w:r w:rsidRPr="00EC0267">
        <w:rPr>
          <w:rFonts w:eastAsia="Times New Roman"/>
          <w:b w:val="0"/>
          <w:spacing w:val="0"/>
          <w:lang w:eastAsia="ru-RU"/>
        </w:rPr>
        <w:t xml:space="preserve">      Индивидуальные источники тепловой энергии (индивидуальные котлы на твердом топливе и печи) служат для теплоснабжения индивидуального жилищного фонда, который составляет 10,5 тыс.  кв. м. </w:t>
      </w:r>
    </w:p>
    <w:p w:rsidR="00EC0267" w:rsidRPr="00EC0267" w:rsidRDefault="00EC0267" w:rsidP="00EC0267">
      <w:pPr>
        <w:spacing w:line="240" w:lineRule="auto"/>
        <w:jc w:val="both"/>
        <w:rPr>
          <w:rFonts w:eastAsia="Times New Roman"/>
          <w:b w:val="0"/>
          <w:spacing w:val="0"/>
          <w:lang w:eastAsia="ru-RU"/>
        </w:rPr>
      </w:pPr>
      <w:r w:rsidRPr="00EC0267">
        <w:rPr>
          <w:rFonts w:eastAsia="Times New Roman"/>
          <w:b w:val="0"/>
          <w:spacing w:val="0"/>
          <w:lang w:eastAsia="ru-RU"/>
        </w:rPr>
        <w:t xml:space="preserve">      Рагозинское сельское поселение, как в целом </w:t>
      </w:r>
      <w:proofErr w:type="spellStart"/>
      <w:r w:rsidRPr="00EC0267">
        <w:rPr>
          <w:rFonts w:eastAsia="Times New Roman"/>
          <w:b w:val="0"/>
          <w:spacing w:val="0"/>
          <w:lang w:eastAsia="ru-RU"/>
        </w:rPr>
        <w:t>Седельниковский</w:t>
      </w:r>
      <w:proofErr w:type="spellEnd"/>
      <w:r w:rsidRPr="00EC0267">
        <w:rPr>
          <w:rFonts w:eastAsia="Times New Roman"/>
          <w:b w:val="0"/>
          <w:spacing w:val="0"/>
          <w:lang w:eastAsia="ru-RU"/>
        </w:rPr>
        <w:t xml:space="preserve"> муниципальный район, не газифицированы. Поэтому индивидуальный жилой фонд не имеет индивидуального газового отопления.    </w:t>
      </w:r>
    </w:p>
    <w:p w:rsidR="00EC0267" w:rsidRPr="00EC0267" w:rsidRDefault="00EC0267" w:rsidP="00EC0267">
      <w:pPr>
        <w:spacing w:line="240" w:lineRule="auto"/>
        <w:jc w:val="both"/>
        <w:rPr>
          <w:rFonts w:eastAsia="Times New Roman"/>
          <w:b w:val="0"/>
          <w:spacing w:val="0"/>
          <w:lang w:eastAsia="ru-RU"/>
        </w:rPr>
      </w:pPr>
      <w:r w:rsidRPr="00EC0267">
        <w:rPr>
          <w:rFonts w:eastAsia="Times New Roman"/>
          <w:b w:val="0"/>
          <w:spacing w:val="0"/>
          <w:lang w:eastAsia="ru-RU"/>
        </w:rPr>
        <w:t xml:space="preserve">    Индивидуальное отопление осуществляется от теплоснабжающих устройств без потерь при передаче, так как нет внешних систем транспортировки тепла. Поэтому потребление тепла при теплоснабжении от индивидуальных установок можно принять равным его производству.</w:t>
      </w:r>
    </w:p>
    <w:p w:rsidR="00EC0267" w:rsidRPr="00EC0267" w:rsidRDefault="00EC0267" w:rsidP="00EC0267">
      <w:pPr>
        <w:spacing w:line="240" w:lineRule="auto"/>
        <w:jc w:val="both"/>
        <w:rPr>
          <w:rFonts w:eastAsia="Times New Roman"/>
          <w:b w:val="0"/>
          <w:spacing w:val="0"/>
          <w:lang w:eastAsia="ru-RU"/>
        </w:rPr>
      </w:pPr>
      <w:r w:rsidRPr="00EC0267">
        <w:rPr>
          <w:rFonts w:eastAsia="Times New Roman"/>
          <w:b w:val="0"/>
          <w:spacing w:val="0"/>
          <w:lang w:eastAsia="ru-RU"/>
        </w:rPr>
        <w:t xml:space="preserve">    Среднегодовая выработка тепла индивидуальными источниками теплоснабжения ориентировочно </w:t>
      </w:r>
      <w:proofErr w:type="gramStart"/>
      <w:r w:rsidRPr="00EC0267">
        <w:rPr>
          <w:rFonts w:eastAsia="Times New Roman"/>
          <w:b w:val="0"/>
          <w:spacing w:val="0"/>
          <w:lang w:eastAsia="ru-RU"/>
        </w:rPr>
        <w:t>составляет  8</w:t>
      </w:r>
      <w:proofErr w:type="gramEnd"/>
      <w:r w:rsidRPr="00EC0267">
        <w:rPr>
          <w:rFonts w:eastAsia="Times New Roman"/>
          <w:b w:val="0"/>
          <w:spacing w:val="0"/>
          <w:lang w:eastAsia="ru-RU"/>
        </w:rPr>
        <w:t>,5 тыс. Гкал/год.</w:t>
      </w:r>
    </w:p>
    <w:p w:rsidR="00EC0267" w:rsidRPr="00EC0267" w:rsidRDefault="00EC0267" w:rsidP="00EC0267">
      <w:pPr>
        <w:spacing w:line="240" w:lineRule="auto"/>
        <w:jc w:val="both"/>
        <w:rPr>
          <w:rFonts w:eastAsia="Times New Roman"/>
          <w:b w:val="0"/>
          <w:spacing w:val="0"/>
          <w:lang w:eastAsia="ru-RU"/>
        </w:rPr>
      </w:pPr>
      <w:r w:rsidRPr="00EC0267">
        <w:rPr>
          <w:rFonts w:eastAsia="Times New Roman"/>
          <w:b w:val="0"/>
          <w:spacing w:val="0"/>
          <w:lang w:eastAsia="ru-RU"/>
        </w:rPr>
        <w:t xml:space="preserve">    На основании данных сайтов компаний производителей оборудования, технических паспортов устройств характеристика индивидуальных теплогенерирующих установок имеет следующий вид:</w:t>
      </w:r>
    </w:p>
    <w:p w:rsidR="00EC0267" w:rsidRPr="00EC0267" w:rsidRDefault="00EC0267" w:rsidP="00EC0267">
      <w:pPr>
        <w:spacing w:line="240" w:lineRule="auto"/>
        <w:jc w:val="both"/>
        <w:rPr>
          <w:rFonts w:eastAsia="Times New Roman"/>
          <w:b w:val="0"/>
          <w:spacing w:val="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EC0267" w:rsidRPr="00EC0267" w:rsidTr="00456C9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both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Вид топлива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Средний КПД теплогенерирующих установок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Теплотворная способность топлива, Гкал/ед.</w:t>
            </w:r>
          </w:p>
        </w:tc>
      </w:tr>
      <w:tr w:rsidR="00EC0267" w:rsidRPr="00EC0267" w:rsidTr="00456C9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both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Уголь каменный, т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0,72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5,1</w:t>
            </w:r>
          </w:p>
        </w:tc>
      </w:tr>
      <w:tr w:rsidR="00EC0267" w:rsidRPr="00EC0267" w:rsidTr="00456C9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both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 xml:space="preserve">Дрова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0,68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 xml:space="preserve"> 2,08</w:t>
            </w:r>
          </w:p>
        </w:tc>
      </w:tr>
    </w:tbl>
    <w:p w:rsidR="00EC0267" w:rsidRPr="00EC0267" w:rsidRDefault="00EC0267" w:rsidP="00EC0267">
      <w:pPr>
        <w:spacing w:line="240" w:lineRule="auto"/>
        <w:jc w:val="both"/>
        <w:rPr>
          <w:rFonts w:eastAsia="Times New Roman"/>
          <w:b w:val="0"/>
          <w:spacing w:val="0"/>
          <w:lang w:eastAsia="ru-RU"/>
        </w:rPr>
      </w:pPr>
    </w:p>
    <w:p w:rsidR="00EC0267" w:rsidRPr="00EC0267" w:rsidRDefault="00EC0267" w:rsidP="00EC0267">
      <w:pPr>
        <w:spacing w:line="240" w:lineRule="auto"/>
        <w:jc w:val="both"/>
        <w:rPr>
          <w:rFonts w:eastAsia="Times New Roman"/>
          <w:b w:val="0"/>
          <w:spacing w:val="0"/>
          <w:lang w:eastAsia="ru-RU"/>
        </w:rPr>
      </w:pPr>
      <w:r w:rsidRPr="00EC0267">
        <w:rPr>
          <w:rFonts w:eastAsia="Times New Roman"/>
          <w:b w:val="0"/>
          <w:spacing w:val="0"/>
          <w:lang w:eastAsia="ru-RU"/>
        </w:rPr>
        <w:t xml:space="preserve">  Главной тенденцией децентрализованного теплоснабжения населения, производства тепла индивидуальными теплоисточниками является ожидаемая в перспективе газификация района. </w:t>
      </w:r>
    </w:p>
    <w:p w:rsidR="00EC0267" w:rsidRPr="00EC0267" w:rsidRDefault="00EC0267" w:rsidP="00EC0267">
      <w:pPr>
        <w:spacing w:line="240" w:lineRule="auto"/>
        <w:jc w:val="both"/>
        <w:rPr>
          <w:rFonts w:eastAsia="Times New Roman"/>
          <w:spacing w:val="0"/>
          <w:lang w:eastAsia="ru-RU"/>
        </w:rPr>
      </w:pPr>
      <w:r w:rsidRPr="00EC0267">
        <w:rPr>
          <w:rFonts w:eastAsia="Times New Roman"/>
          <w:spacing w:val="0"/>
          <w:lang w:eastAsia="ru-RU"/>
        </w:rPr>
        <w:t>Раздел 3. Перспективные балансы теплоносителя</w:t>
      </w:r>
    </w:p>
    <w:p w:rsidR="00EC0267" w:rsidRPr="00EC0267" w:rsidRDefault="00EC0267" w:rsidP="00EC0267">
      <w:pPr>
        <w:spacing w:line="240" w:lineRule="auto"/>
        <w:ind w:left="66"/>
        <w:jc w:val="both"/>
        <w:rPr>
          <w:rFonts w:eastAsia="Times New Roman"/>
          <w:b w:val="0"/>
          <w:spacing w:val="0"/>
          <w:lang w:eastAsia="ru-RU"/>
        </w:rPr>
      </w:pPr>
      <w:r w:rsidRPr="00EC0267">
        <w:rPr>
          <w:rFonts w:eastAsia="Times New Roman"/>
          <w:b w:val="0"/>
          <w:spacing w:val="0"/>
          <w:lang w:eastAsia="ru-RU"/>
        </w:rPr>
        <w:lastRenderedPageBreak/>
        <w:t>Существующие значения установленной тепловой мощности основного оборудования источников тепловой энергии (в разрезе котельных).</w:t>
      </w:r>
    </w:p>
    <w:p w:rsidR="00EC0267" w:rsidRPr="00EC0267" w:rsidRDefault="00EC0267" w:rsidP="00EC0267">
      <w:pPr>
        <w:spacing w:line="240" w:lineRule="auto"/>
        <w:ind w:left="1080"/>
        <w:jc w:val="both"/>
        <w:rPr>
          <w:rFonts w:eastAsia="Times New Roman"/>
          <w:b w:val="0"/>
          <w:spacing w:val="0"/>
          <w:lang w:eastAsia="ru-RU"/>
        </w:rPr>
      </w:pPr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12"/>
        <w:gridCol w:w="3402"/>
      </w:tblGrid>
      <w:tr w:rsidR="00EC0267" w:rsidRPr="00EC0267" w:rsidTr="00456C91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Наименование котельной, адрес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Установленная мощность, Гкал/час</w:t>
            </w:r>
          </w:p>
        </w:tc>
      </w:tr>
      <w:tr w:rsidR="00EC0267" w:rsidRPr="00EC0267" w:rsidTr="00456C91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267" w:rsidRPr="00EC0267" w:rsidRDefault="00EC0267" w:rsidP="00EC0267">
            <w:pPr>
              <w:spacing w:line="240" w:lineRule="auto"/>
              <w:rPr>
                <w:rFonts w:eastAsia="Times New Roman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 xml:space="preserve">Котельная к </w:t>
            </w:r>
            <w:proofErr w:type="spellStart"/>
            <w:r w:rsidRPr="00EC0267">
              <w:rPr>
                <w:rFonts w:eastAsia="Times New Roman"/>
                <w:b w:val="0"/>
                <w:spacing w:val="0"/>
                <w:lang w:eastAsia="ru-RU"/>
              </w:rPr>
              <w:t>Рагозинской</w:t>
            </w:r>
            <w:proofErr w:type="spellEnd"/>
            <w:r w:rsidRPr="00EC0267">
              <w:rPr>
                <w:rFonts w:eastAsia="Times New Roman"/>
                <w:b w:val="0"/>
                <w:spacing w:val="0"/>
                <w:lang w:eastAsia="ru-RU"/>
              </w:rPr>
              <w:t xml:space="preserve"> школе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1,2</w:t>
            </w:r>
          </w:p>
        </w:tc>
      </w:tr>
      <w:tr w:rsidR="00EC0267" w:rsidRPr="00EC0267" w:rsidTr="00456C91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267" w:rsidRPr="00EC0267" w:rsidRDefault="00EC0267" w:rsidP="00EC0267">
            <w:pPr>
              <w:spacing w:line="240" w:lineRule="auto"/>
              <w:rPr>
                <w:rFonts w:eastAsia="Times New Roman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 xml:space="preserve">Котельная к </w:t>
            </w:r>
            <w:proofErr w:type="spellStart"/>
            <w:r w:rsidRPr="00EC0267">
              <w:rPr>
                <w:rFonts w:eastAsia="Times New Roman"/>
                <w:b w:val="0"/>
                <w:spacing w:val="0"/>
                <w:lang w:eastAsia="ru-RU"/>
              </w:rPr>
              <w:t>Рагозинскому</w:t>
            </w:r>
            <w:proofErr w:type="spellEnd"/>
            <w:r w:rsidRPr="00EC0267">
              <w:rPr>
                <w:rFonts w:eastAsia="Times New Roman"/>
                <w:b w:val="0"/>
                <w:spacing w:val="0"/>
                <w:lang w:eastAsia="ru-RU"/>
              </w:rPr>
              <w:t xml:space="preserve"> д/саду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0,06</w:t>
            </w:r>
          </w:p>
        </w:tc>
      </w:tr>
      <w:tr w:rsidR="00EC0267" w:rsidRPr="00EC0267" w:rsidTr="00456C91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267" w:rsidRPr="00EC0267" w:rsidRDefault="00EC0267" w:rsidP="00EC0267">
            <w:pPr>
              <w:spacing w:line="240" w:lineRule="auto"/>
              <w:rPr>
                <w:rFonts w:eastAsia="Times New Roman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 xml:space="preserve">Котельная к </w:t>
            </w:r>
            <w:proofErr w:type="spellStart"/>
            <w:r w:rsidRPr="00EC0267">
              <w:rPr>
                <w:rFonts w:eastAsia="Times New Roman"/>
                <w:b w:val="0"/>
                <w:spacing w:val="0"/>
                <w:lang w:eastAsia="ru-RU"/>
              </w:rPr>
              <w:t>Рагозинскому</w:t>
            </w:r>
            <w:proofErr w:type="spellEnd"/>
            <w:r w:rsidRPr="00EC0267">
              <w:rPr>
                <w:rFonts w:eastAsia="Times New Roman"/>
                <w:b w:val="0"/>
                <w:spacing w:val="0"/>
                <w:lang w:eastAsia="ru-RU"/>
              </w:rPr>
              <w:t xml:space="preserve"> дому культуры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0,02</w:t>
            </w:r>
          </w:p>
        </w:tc>
      </w:tr>
    </w:tbl>
    <w:p w:rsidR="00EC0267" w:rsidRPr="00EC0267" w:rsidRDefault="00EC0267" w:rsidP="00EC0267">
      <w:pPr>
        <w:spacing w:line="240" w:lineRule="auto"/>
        <w:jc w:val="both"/>
        <w:rPr>
          <w:rFonts w:eastAsia="Times New Roman"/>
          <w:b w:val="0"/>
          <w:spacing w:val="0"/>
          <w:lang w:eastAsia="ru-RU"/>
        </w:rPr>
      </w:pPr>
      <w:r w:rsidRPr="00EC0267">
        <w:rPr>
          <w:rFonts w:eastAsia="Times New Roman"/>
          <w:b w:val="0"/>
          <w:spacing w:val="0"/>
          <w:lang w:eastAsia="ru-RU"/>
        </w:rPr>
        <w:t xml:space="preserve">  Главной тенденцией децентрализованного теплоснабжения населения, производства тепла индивидуальными теплоисточниками является ожидаемая в перспективе газификация района. </w:t>
      </w:r>
    </w:p>
    <w:p w:rsidR="00EC0267" w:rsidRPr="00EC0267" w:rsidRDefault="00EC0267" w:rsidP="00EC0267">
      <w:pPr>
        <w:spacing w:line="240" w:lineRule="auto"/>
        <w:jc w:val="both"/>
        <w:rPr>
          <w:rFonts w:eastAsia="Times New Roman"/>
          <w:b w:val="0"/>
          <w:spacing w:val="0"/>
          <w:lang w:eastAsia="ru-RU"/>
        </w:rPr>
      </w:pPr>
      <w:r w:rsidRPr="00EC0267">
        <w:rPr>
          <w:rFonts w:eastAsia="Times New Roman"/>
          <w:spacing w:val="0"/>
          <w:lang w:eastAsia="ru-RU"/>
        </w:rPr>
        <w:t xml:space="preserve">Раздел 4. Предложения по строительству, реконструкции, </w:t>
      </w:r>
      <w:proofErr w:type="gramStart"/>
      <w:r w:rsidRPr="00EC0267">
        <w:rPr>
          <w:rFonts w:eastAsia="Times New Roman"/>
          <w:spacing w:val="0"/>
          <w:lang w:eastAsia="ru-RU"/>
        </w:rPr>
        <w:t>модернизации  и</w:t>
      </w:r>
      <w:proofErr w:type="gramEnd"/>
      <w:r w:rsidRPr="00EC0267">
        <w:rPr>
          <w:rFonts w:eastAsia="Times New Roman"/>
          <w:spacing w:val="0"/>
          <w:lang w:eastAsia="ru-RU"/>
        </w:rPr>
        <w:t xml:space="preserve"> техническому перевооружению источников тепловой энергии </w:t>
      </w:r>
      <w:r w:rsidRPr="00EC0267">
        <w:rPr>
          <w:rFonts w:eastAsia="Times New Roman"/>
          <w:b w:val="0"/>
          <w:spacing w:val="0"/>
          <w:lang w:eastAsia="ru-RU"/>
        </w:rPr>
        <w:t xml:space="preserve"> </w:t>
      </w:r>
    </w:p>
    <w:p w:rsidR="00EC0267" w:rsidRPr="00EC0267" w:rsidRDefault="00EC0267" w:rsidP="00EC0267">
      <w:pPr>
        <w:spacing w:line="240" w:lineRule="auto"/>
        <w:jc w:val="both"/>
        <w:rPr>
          <w:rFonts w:eastAsia="Times New Roman"/>
          <w:b w:val="0"/>
          <w:spacing w:val="0"/>
          <w:lang w:eastAsia="ru-RU"/>
        </w:rPr>
      </w:pPr>
      <w:r w:rsidRPr="00EC0267">
        <w:rPr>
          <w:rFonts w:eastAsia="Times New Roman"/>
          <w:b w:val="0"/>
          <w:spacing w:val="0"/>
          <w:lang w:eastAsia="ru-RU"/>
        </w:rPr>
        <w:t xml:space="preserve">       Учитывая, что Генеральным планом Рагозинского сельского поселения не предусмотрено изменение схемы теплоснабжения, 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 В 2020 году в котельной МБОУ «</w:t>
      </w:r>
      <w:proofErr w:type="spellStart"/>
      <w:r w:rsidRPr="00EC0267">
        <w:rPr>
          <w:rFonts w:eastAsia="Times New Roman"/>
          <w:b w:val="0"/>
          <w:spacing w:val="0"/>
          <w:lang w:eastAsia="ru-RU"/>
        </w:rPr>
        <w:t>Рагозинская</w:t>
      </w:r>
      <w:proofErr w:type="spellEnd"/>
      <w:r w:rsidRPr="00EC0267">
        <w:rPr>
          <w:rFonts w:eastAsia="Times New Roman"/>
          <w:b w:val="0"/>
          <w:spacing w:val="0"/>
          <w:lang w:eastAsia="ru-RU"/>
        </w:rPr>
        <w:t xml:space="preserve"> СШ» (дошкольная группа) проведена замена двух отопительных котлов (КВр-0,3), в 2022 году планируется замена отопительного котла в котельной Рагозинского Досугового центра, новое строительство котельных не планируется.</w:t>
      </w:r>
    </w:p>
    <w:p w:rsidR="00EC0267" w:rsidRPr="00EC0267" w:rsidRDefault="00EC0267" w:rsidP="00EC0267">
      <w:pPr>
        <w:spacing w:line="240" w:lineRule="auto"/>
        <w:jc w:val="both"/>
        <w:rPr>
          <w:rFonts w:eastAsia="Times New Roman"/>
          <w:spacing w:val="0"/>
          <w:lang w:eastAsia="ru-RU"/>
        </w:rPr>
      </w:pPr>
    </w:p>
    <w:p w:rsidR="00EC0267" w:rsidRPr="00EC0267" w:rsidRDefault="00EC0267" w:rsidP="00EC0267">
      <w:pPr>
        <w:spacing w:line="240" w:lineRule="auto"/>
        <w:ind w:firstLine="540"/>
        <w:jc w:val="both"/>
        <w:rPr>
          <w:rFonts w:eastAsia="Times New Roman"/>
          <w:spacing w:val="0"/>
          <w:lang w:eastAsia="ru-RU"/>
        </w:rPr>
      </w:pPr>
      <w:r w:rsidRPr="00EC0267">
        <w:rPr>
          <w:rFonts w:eastAsia="Times New Roman"/>
          <w:spacing w:val="0"/>
          <w:lang w:eastAsia="ru-RU"/>
        </w:rPr>
        <w:t>5. Предложение по строительству, реконструкции и модернизации тепловых сетей</w:t>
      </w:r>
    </w:p>
    <w:p w:rsidR="00EC0267" w:rsidRPr="00EC0267" w:rsidRDefault="00EC0267" w:rsidP="00EC0267">
      <w:pPr>
        <w:spacing w:line="240" w:lineRule="auto"/>
        <w:ind w:firstLine="720"/>
        <w:jc w:val="both"/>
        <w:rPr>
          <w:rFonts w:eastAsia="Times New Roman"/>
          <w:b w:val="0"/>
          <w:spacing w:val="0"/>
          <w:lang w:eastAsia="ru-RU"/>
        </w:rPr>
      </w:pPr>
      <w:r w:rsidRPr="00EC0267">
        <w:rPr>
          <w:rFonts w:eastAsia="Times New Roman"/>
          <w:b w:val="0"/>
          <w:spacing w:val="0"/>
          <w:lang w:eastAsia="ru-RU"/>
        </w:rPr>
        <w:t xml:space="preserve">Учитывая, что Генеральным планом Рагозинского </w:t>
      </w:r>
      <w:proofErr w:type="gramStart"/>
      <w:r w:rsidRPr="00EC0267">
        <w:rPr>
          <w:rFonts w:eastAsia="Times New Roman"/>
          <w:b w:val="0"/>
          <w:spacing w:val="0"/>
          <w:lang w:eastAsia="ru-RU"/>
        </w:rPr>
        <w:t>сельского  поселения</w:t>
      </w:r>
      <w:proofErr w:type="gramEnd"/>
      <w:r w:rsidRPr="00EC0267">
        <w:rPr>
          <w:rFonts w:eastAsia="Times New Roman"/>
          <w:b w:val="0"/>
          <w:spacing w:val="0"/>
          <w:lang w:eastAsia="ru-RU"/>
        </w:rPr>
        <w:t xml:space="preserve"> не предусмотрено изменение схемы теплоснабжения, 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 Изменения ценовых зон не планируется.</w:t>
      </w:r>
    </w:p>
    <w:p w:rsidR="00EC0267" w:rsidRPr="00EC0267" w:rsidRDefault="00EC0267" w:rsidP="00EC0267">
      <w:pPr>
        <w:spacing w:line="240" w:lineRule="auto"/>
        <w:jc w:val="both"/>
        <w:rPr>
          <w:rFonts w:eastAsia="Times New Roman"/>
          <w:spacing w:val="0"/>
          <w:lang w:eastAsia="ru-RU"/>
        </w:rPr>
        <w:sectPr w:rsidR="00EC0267" w:rsidRPr="00EC026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C0267" w:rsidRPr="00EC0267" w:rsidRDefault="00EC0267" w:rsidP="00EC0267">
      <w:pPr>
        <w:spacing w:line="240" w:lineRule="auto"/>
        <w:jc w:val="both"/>
        <w:rPr>
          <w:rFonts w:eastAsia="Times New Roman"/>
          <w:spacing w:val="0"/>
          <w:lang w:eastAsia="ru-RU"/>
        </w:rPr>
      </w:pPr>
      <w:r w:rsidRPr="00EC0267">
        <w:rPr>
          <w:rFonts w:eastAsia="Times New Roman"/>
          <w:spacing w:val="0"/>
          <w:lang w:eastAsia="ru-RU"/>
        </w:rPr>
        <w:lastRenderedPageBreak/>
        <w:t xml:space="preserve">       Раздел 6.  Перспективные топливные балансы</w:t>
      </w:r>
    </w:p>
    <w:tbl>
      <w:tblPr>
        <w:tblW w:w="16270" w:type="dxa"/>
        <w:tblInd w:w="-743" w:type="dxa"/>
        <w:tblLayout w:type="fixed"/>
        <w:tblLook w:val="0000" w:firstRow="0" w:lastRow="0" w:firstColumn="0" w:lastColumn="0" w:noHBand="0" w:noVBand="0"/>
      </w:tblPr>
      <w:tblGrid>
        <w:gridCol w:w="1418"/>
        <w:gridCol w:w="567"/>
        <w:gridCol w:w="567"/>
        <w:gridCol w:w="426"/>
        <w:gridCol w:w="708"/>
        <w:gridCol w:w="709"/>
        <w:gridCol w:w="851"/>
        <w:gridCol w:w="283"/>
        <w:gridCol w:w="567"/>
        <w:gridCol w:w="567"/>
        <w:gridCol w:w="284"/>
        <w:gridCol w:w="708"/>
        <w:gridCol w:w="567"/>
        <w:gridCol w:w="567"/>
        <w:gridCol w:w="567"/>
        <w:gridCol w:w="426"/>
        <w:gridCol w:w="1275"/>
        <w:gridCol w:w="567"/>
        <w:gridCol w:w="851"/>
        <w:gridCol w:w="283"/>
        <w:gridCol w:w="426"/>
        <w:gridCol w:w="567"/>
        <w:gridCol w:w="567"/>
        <w:gridCol w:w="283"/>
        <w:gridCol w:w="709"/>
        <w:gridCol w:w="960"/>
      </w:tblGrid>
      <w:tr w:rsidR="00EC0267" w:rsidRPr="00EC0267" w:rsidTr="00EC0267">
        <w:trPr>
          <w:trHeight w:val="255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Наименование теплоисточника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Вид топлива</w:t>
            </w:r>
          </w:p>
        </w:tc>
        <w:tc>
          <w:tcPr>
            <w:tcW w:w="411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Количество потребляемого тепла, Гкал</w:t>
            </w:r>
          </w:p>
        </w:tc>
        <w:tc>
          <w:tcPr>
            <w:tcW w:w="368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Годовая выработка тепла, Гкал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Тип котла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 xml:space="preserve">Норма расхода топлива на выработку 1 Гкал, </w:t>
            </w:r>
            <w:proofErr w:type="spellStart"/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кг.у.т</w:t>
            </w:r>
            <w:proofErr w:type="spellEnd"/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68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 xml:space="preserve">Расход топлива на выработку тепла, </w:t>
            </w:r>
            <w:proofErr w:type="spellStart"/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т.н.т</w:t>
            </w:r>
            <w:proofErr w:type="spellEnd"/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</w:tr>
      <w:tr w:rsidR="00EC0267" w:rsidRPr="00EC0267" w:rsidTr="00EC0267">
        <w:trPr>
          <w:trHeight w:val="255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0267" w:rsidRPr="00EC0267" w:rsidRDefault="00EC0267" w:rsidP="00EC0267">
            <w:pPr>
              <w:spacing w:line="240" w:lineRule="auto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267" w:rsidRPr="00EC0267" w:rsidRDefault="00EC0267" w:rsidP="00EC0267">
            <w:pPr>
              <w:spacing w:line="240" w:lineRule="auto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Все-</w:t>
            </w:r>
          </w:p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proofErr w:type="spellStart"/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го</w:t>
            </w:r>
            <w:proofErr w:type="spellEnd"/>
          </w:p>
        </w:tc>
        <w:tc>
          <w:tcPr>
            <w:tcW w:w="354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в том числе для потребителей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31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в том числе для потребителей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267" w:rsidRPr="00EC0267" w:rsidRDefault="00EC0267" w:rsidP="00EC0267">
            <w:pPr>
              <w:spacing w:line="240" w:lineRule="auto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267" w:rsidRPr="00EC0267" w:rsidRDefault="00EC0267" w:rsidP="00EC0267">
            <w:pPr>
              <w:spacing w:line="240" w:lineRule="auto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283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в том числе для потребителей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</w:tr>
      <w:tr w:rsidR="00EC0267" w:rsidRPr="00EC0267" w:rsidTr="00EC0267">
        <w:trPr>
          <w:trHeight w:val="1065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0267" w:rsidRPr="00EC0267" w:rsidRDefault="00EC0267" w:rsidP="00EC0267">
            <w:pPr>
              <w:spacing w:line="240" w:lineRule="auto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267" w:rsidRPr="00EC0267" w:rsidRDefault="00EC0267" w:rsidP="00EC0267">
            <w:pPr>
              <w:spacing w:line="240" w:lineRule="auto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267" w:rsidRPr="00EC0267" w:rsidRDefault="00EC0267" w:rsidP="00EC0267">
            <w:pPr>
              <w:spacing w:line="240" w:lineRule="auto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федерал. собств.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обл. собств.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 xml:space="preserve">собств. </w:t>
            </w:r>
            <w:proofErr w:type="spellStart"/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муниц</w:t>
            </w:r>
            <w:proofErr w:type="spellEnd"/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. района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 xml:space="preserve"> собств. городского (сельского) поселения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267" w:rsidRPr="00EC0267" w:rsidRDefault="00EC0267" w:rsidP="00EC0267">
            <w:pPr>
              <w:spacing w:line="240" w:lineRule="auto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федерал. собств.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обл. собств.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 xml:space="preserve">собств. </w:t>
            </w:r>
            <w:proofErr w:type="spellStart"/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муниц</w:t>
            </w:r>
            <w:proofErr w:type="spellEnd"/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. района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 xml:space="preserve"> собств. городского (сельского)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267" w:rsidRPr="00EC0267" w:rsidRDefault="00EC0267" w:rsidP="00EC0267">
            <w:pPr>
              <w:spacing w:line="240" w:lineRule="auto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267" w:rsidRPr="00EC0267" w:rsidRDefault="00EC0267" w:rsidP="00EC0267">
            <w:pPr>
              <w:spacing w:line="240" w:lineRule="auto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267" w:rsidRPr="00EC0267" w:rsidRDefault="00EC0267" w:rsidP="00EC0267">
            <w:pPr>
              <w:spacing w:line="240" w:lineRule="auto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федерал. собств.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обл. собств.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 xml:space="preserve">собств. </w:t>
            </w:r>
            <w:proofErr w:type="spellStart"/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муниц</w:t>
            </w:r>
            <w:proofErr w:type="spellEnd"/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. района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 xml:space="preserve"> собств. городского (сельского) поселения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</w:tr>
    </w:tbl>
    <w:p w:rsidR="00EC0267" w:rsidRPr="00EC0267" w:rsidRDefault="00EC0267" w:rsidP="00EC0267">
      <w:pPr>
        <w:spacing w:line="240" w:lineRule="auto"/>
        <w:jc w:val="both"/>
        <w:rPr>
          <w:rFonts w:eastAsia="Times New Roman"/>
          <w:spacing w:val="0"/>
          <w:sz w:val="16"/>
          <w:szCs w:val="16"/>
          <w:lang w:eastAsia="ru-RU"/>
        </w:rPr>
      </w:pPr>
    </w:p>
    <w:tbl>
      <w:tblPr>
        <w:tblW w:w="16160" w:type="dxa"/>
        <w:tblInd w:w="-743" w:type="dxa"/>
        <w:tblLook w:val="0000" w:firstRow="0" w:lastRow="0" w:firstColumn="0" w:lastColumn="0" w:noHBand="0" w:noVBand="0"/>
      </w:tblPr>
      <w:tblGrid>
        <w:gridCol w:w="1418"/>
        <w:gridCol w:w="604"/>
        <w:gridCol w:w="576"/>
        <w:gridCol w:w="380"/>
        <w:gridCol w:w="708"/>
        <w:gridCol w:w="709"/>
        <w:gridCol w:w="709"/>
        <w:gridCol w:w="425"/>
        <w:gridCol w:w="567"/>
        <w:gridCol w:w="576"/>
        <w:gridCol w:w="296"/>
        <w:gridCol w:w="687"/>
        <w:gridCol w:w="567"/>
        <w:gridCol w:w="576"/>
        <w:gridCol w:w="558"/>
        <w:gridCol w:w="496"/>
        <w:gridCol w:w="1205"/>
        <w:gridCol w:w="576"/>
        <w:gridCol w:w="842"/>
        <w:gridCol w:w="296"/>
        <w:gridCol w:w="496"/>
        <w:gridCol w:w="496"/>
        <w:gridCol w:w="576"/>
        <w:gridCol w:w="296"/>
        <w:gridCol w:w="675"/>
        <w:gridCol w:w="850"/>
      </w:tblGrid>
      <w:tr w:rsidR="00EC0267" w:rsidRPr="00EC0267" w:rsidTr="00456C91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ind w:hanging="1379"/>
              <w:rPr>
                <w:rFonts w:eastAsia="Times New Roman"/>
                <w:b w:val="0"/>
                <w:color w:val="0000FF"/>
                <w:spacing w:val="0"/>
                <w:sz w:val="16"/>
                <w:szCs w:val="16"/>
                <w:u w:val="single"/>
                <w:lang w:eastAsia="ru-RU"/>
              </w:rPr>
            </w:pPr>
            <w:hyperlink r:id="rId4" w:anchor="'к25'!A1#'к25'!A1" w:history="1">
              <w:r w:rsidRPr="00EC0267">
                <w:rPr>
                  <w:rFonts w:eastAsia="Times New Roman"/>
                  <w:b w:val="0"/>
                  <w:color w:val="0000FF"/>
                  <w:spacing w:val="0"/>
                  <w:sz w:val="16"/>
                  <w:szCs w:val="16"/>
                  <w:u w:val="single"/>
                  <w:lang w:eastAsia="ru-RU"/>
                </w:rPr>
                <w:t>Пожарное депо Рагозино</w:t>
              </w:r>
            </w:hyperlink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36,5</w:t>
            </w:r>
          </w:p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36,5</w:t>
            </w:r>
          </w:p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36,5</w:t>
            </w:r>
          </w:p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36,5</w:t>
            </w:r>
          </w:p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8931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Другие секционные чугунные и стальные котлы (НР-18, НИИСТУ-5 и т.д.) - 0,1 Гкал/ч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213,2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29,3</w:t>
            </w:r>
          </w:p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29,3</w:t>
            </w:r>
          </w:p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0,266</w:t>
            </w:r>
          </w:p>
        </w:tc>
      </w:tr>
      <w:tr w:rsidR="00EC0267" w:rsidRPr="00EC0267" w:rsidTr="00456C91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rPr>
                <w:rFonts w:eastAsia="Times New Roman"/>
                <w:b w:val="0"/>
                <w:color w:val="0000FF"/>
                <w:spacing w:val="0"/>
                <w:sz w:val="16"/>
                <w:szCs w:val="16"/>
                <w:u w:val="single"/>
                <w:lang w:eastAsia="ru-RU"/>
              </w:rPr>
            </w:pPr>
            <w:hyperlink r:id="rId5" w:anchor="'к39'!A1#'к39'!A1" w:history="1">
              <w:r w:rsidRPr="00EC0267">
                <w:rPr>
                  <w:rFonts w:eastAsia="Times New Roman"/>
                  <w:b w:val="0"/>
                  <w:color w:val="0000FF"/>
                  <w:spacing w:val="0"/>
                  <w:sz w:val="16"/>
                  <w:szCs w:val="16"/>
                  <w:u w:val="single"/>
                  <w:lang w:eastAsia="ru-RU"/>
                </w:rPr>
                <w:t xml:space="preserve">к   </w:t>
              </w:r>
              <w:proofErr w:type="spellStart"/>
              <w:proofErr w:type="gramStart"/>
              <w:r w:rsidRPr="00EC0267">
                <w:rPr>
                  <w:rFonts w:eastAsia="Times New Roman"/>
                  <w:b w:val="0"/>
                  <w:color w:val="0000FF"/>
                  <w:spacing w:val="0"/>
                  <w:sz w:val="16"/>
                  <w:szCs w:val="16"/>
                  <w:u w:val="single"/>
                  <w:lang w:eastAsia="ru-RU"/>
                </w:rPr>
                <w:t>Рагозинской</w:t>
              </w:r>
              <w:proofErr w:type="spellEnd"/>
              <w:r w:rsidRPr="00EC0267">
                <w:rPr>
                  <w:rFonts w:eastAsia="Times New Roman"/>
                  <w:b w:val="0"/>
                  <w:color w:val="0000FF"/>
                  <w:spacing w:val="0"/>
                  <w:sz w:val="16"/>
                  <w:szCs w:val="16"/>
                  <w:u w:val="single"/>
                  <w:lang w:eastAsia="ru-RU"/>
                </w:rPr>
                <w:t xml:space="preserve">  школе</w:t>
              </w:r>
              <w:proofErr w:type="gramEnd"/>
            </w:hyperlink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 xml:space="preserve">уголь 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796,6</w:t>
            </w:r>
          </w:p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643,0</w:t>
            </w:r>
          </w:p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116,3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37,2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1050,</w:t>
            </w:r>
          </w:p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847,</w:t>
            </w:r>
          </w:p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9868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153,4</w:t>
            </w:r>
          </w:p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49,1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НР-</w:t>
            </w:r>
            <w:proofErr w:type="gramStart"/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18  -</w:t>
            </w:r>
            <w:proofErr w:type="gramEnd"/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 xml:space="preserve"> 1,2 Гкал/ч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213,2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379,02</w:t>
            </w:r>
          </w:p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294,</w:t>
            </w:r>
          </w:p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57,01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27,31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0,728571</w:t>
            </w:r>
          </w:p>
        </w:tc>
      </w:tr>
      <w:tr w:rsidR="00EC0267" w:rsidRPr="00EC0267" w:rsidTr="00456C91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rPr>
                <w:rFonts w:eastAsia="Times New Roman"/>
                <w:b w:val="0"/>
                <w:color w:val="0000FF"/>
                <w:spacing w:val="0"/>
                <w:sz w:val="16"/>
                <w:szCs w:val="16"/>
                <w:u w:val="single"/>
                <w:lang w:eastAsia="ru-RU"/>
              </w:rPr>
            </w:pPr>
            <w:hyperlink r:id="rId6" w:anchor="'к41'!A1#'к41'!A1" w:history="1">
              <w:r w:rsidRPr="00EC0267">
                <w:rPr>
                  <w:rFonts w:eastAsia="Times New Roman"/>
                  <w:b w:val="0"/>
                  <w:color w:val="0000FF"/>
                  <w:spacing w:val="0"/>
                  <w:sz w:val="16"/>
                  <w:szCs w:val="16"/>
                  <w:u w:val="single"/>
                  <w:lang w:eastAsia="ru-RU"/>
                </w:rPr>
                <w:t xml:space="preserve">К </w:t>
              </w:r>
              <w:proofErr w:type="spellStart"/>
              <w:r w:rsidRPr="00EC0267">
                <w:rPr>
                  <w:rFonts w:eastAsia="Times New Roman"/>
                  <w:b w:val="0"/>
                  <w:color w:val="0000FF"/>
                  <w:spacing w:val="0"/>
                  <w:sz w:val="16"/>
                  <w:szCs w:val="16"/>
                  <w:u w:val="single"/>
                  <w:lang w:eastAsia="ru-RU"/>
                </w:rPr>
                <w:t>Рагозинскому</w:t>
              </w:r>
              <w:proofErr w:type="spellEnd"/>
              <w:r w:rsidRPr="00EC0267">
                <w:rPr>
                  <w:rFonts w:eastAsia="Times New Roman"/>
                  <w:b w:val="0"/>
                  <w:color w:val="0000FF"/>
                  <w:spacing w:val="0"/>
                  <w:sz w:val="16"/>
                  <w:szCs w:val="16"/>
                  <w:u w:val="single"/>
                  <w:lang w:eastAsia="ru-RU"/>
                </w:rPr>
                <w:t xml:space="preserve"> дет. саду</w:t>
              </w:r>
            </w:hyperlink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 xml:space="preserve">уголь 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295,9</w:t>
            </w:r>
          </w:p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33,71</w:t>
            </w:r>
          </w:p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262,2</w:t>
            </w:r>
          </w:p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385,3</w:t>
            </w:r>
          </w:p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43,9</w:t>
            </w:r>
          </w:p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0238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341,</w:t>
            </w:r>
          </w:p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4852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Другие секционные чугунные и стальные котлы (НР-18, НИИСТУ-5 и т.д.) - 1 Гкал/ч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213,2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112,8</w:t>
            </w:r>
          </w:p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12,8</w:t>
            </w:r>
          </w:p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99,9</w:t>
            </w:r>
          </w:p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0,728571</w:t>
            </w:r>
          </w:p>
        </w:tc>
      </w:tr>
      <w:tr w:rsidR="00EC0267" w:rsidRPr="00EC0267" w:rsidTr="00456C91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rPr>
                <w:rFonts w:eastAsia="Times New Roman"/>
                <w:b w:val="0"/>
                <w:color w:val="0000FF"/>
                <w:spacing w:val="0"/>
                <w:sz w:val="16"/>
                <w:szCs w:val="16"/>
                <w:u w:val="single"/>
                <w:lang w:eastAsia="ru-RU"/>
              </w:rPr>
            </w:pPr>
            <w:hyperlink r:id="rId7" w:anchor="'к40'!A1#'к40'!A1" w:history="1">
              <w:r w:rsidRPr="00EC0267">
                <w:rPr>
                  <w:rFonts w:eastAsia="Times New Roman"/>
                  <w:b w:val="0"/>
                  <w:color w:val="0000FF"/>
                  <w:spacing w:val="0"/>
                  <w:sz w:val="16"/>
                  <w:szCs w:val="16"/>
                  <w:u w:val="single"/>
                  <w:lang w:eastAsia="ru-RU"/>
                </w:rPr>
                <w:t xml:space="preserve">к </w:t>
              </w:r>
              <w:proofErr w:type="spellStart"/>
              <w:r w:rsidRPr="00EC0267">
                <w:rPr>
                  <w:rFonts w:eastAsia="Times New Roman"/>
                  <w:b w:val="0"/>
                  <w:color w:val="0000FF"/>
                  <w:spacing w:val="0"/>
                  <w:sz w:val="16"/>
                  <w:szCs w:val="16"/>
                  <w:u w:val="single"/>
                  <w:lang w:eastAsia="ru-RU"/>
                </w:rPr>
                <w:t>Рагозинскому</w:t>
              </w:r>
              <w:proofErr w:type="spellEnd"/>
              <w:r w:rsidRPr="00EC0267">
                <w:rPr>
                  <w:rFonts w:eastAsia="Times New Roman"/>
                  <w:b w:val="0"/>
                  <w:color w:val="0000FF"/>
                  <w:spacing w:val="0"/>
                  <w:sz w:val="16"/>
                  <w:szCs w:val="16"/>
                  <w:u w:val="single"/>
                  <w:lang w:eastAsia="ru-RU"/>
                </w:rPr>
                <w:t xml:space="preserve"> Дому культуры</w:t>
              </w:r>
            </w:hyperlink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 xml:space="preserve">уголь 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89,3</w:t>
            </w:r>
          </w:p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89,3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124,5</w:t>
            </w:r>
          </w:p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124,5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КВЖ - 0,3 - 0,3 Гкал/ч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176,</w:t>
            </w:r>
          </w:p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30,1</w:t>
            </w:r>
          </w:p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30,1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sz w:val="16"/>
                <w:szCs w:val="16"/>
                <w:lang w:eastAsia="ru-RU"/>
              </w:rPr>
              <w:t>0,728571</w:t>
            </w:r>
          </w:p>
        </w:tc>
      </w:tr>
    </w:tbl>
    <w:p w:rsidR="00EC0267" w:rsidRPr="00EC0267" w:rsidRDefault="00EC0267" w:rsidP="00EC0267">
      <w:pPr>
        <w:spacing w:line="240" w:lineRule="auto"/>
        <w:jc w:val="both"/>
        <w:rPr>
          <w:rFonts w:eastAsia="Times New Roman"/>
          <w:spacing w:val="0"/>
          <w:sz w:val="16"/>
          <w:szCs w:val="16"/>
          <w:lang w:eastAsia="ru-RU"/>
        </w:rPr>
        <w:sectPr w:rsidR="00EC0267" w:rsidRPr="00EC0267" w:rsidSect="00FB07E7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:rsidR="00EC0267" w:rsidRPr="00EC0267" w:rsidRDefault="00EC0267" w:rsidP="00EC0267">
      <w:pPr>
        <w:spacing w:line="240" w:lineRule="auto"/>
        <w:jc w:val="both"/>
        <w:rPr>
          <w:rFonts w:eastAsia="Times New Roman"/>
          <w:spacing w:val="0"/>
          <w:sz w:val="20"/>
          <w:szCs w:val="20"/>
          <w:lang w:eastAsia="ru-RU"/>
        </w:rPr>
      </w:pPr>
    </w:p>
    <w:p w:rsidR="00EC0267" w:rsidRPr="00EC0267" w:rsidRDefault="00EC0267" w:rsidP="00EC0267">
      <w:pPr>
        <w:spacing w:line="240" w:lineRule="auto"/>
        <w:jc w:val="both"/>
        <w:rPr>
          <w:rFonts w:eastAsia="Times New Roman"/>
          <w:spacing w:val="0"/>
          <w:lang w:eastAsia="ru-RU"/>
        </w:rPr>
      </w:pPr>
      <w:r w:rsidRPr="00EC0267">
        <w:rPr>
          <w:rFonts w:eastAsia="Times New Roman"/>
          <w:spacing w:val="0"/>
          <w:lang w:eastAsia="ru-RU"/>
        </w:rPr>
        <w:t xml:space="preserve">       Раздел 7. Инвестиции в строительство, реконструкцию, модернизацию и техническое перевооружение</w:t>
      </w:r>
    </w:p>
    <w:p w:rsidR="00EC0267" w:rsidRPr="00EC0267" w:rsidRDefault="00EC0267" w:rsidP="00EC0267">
      <w:pPr>
        <w:spacing w:line="240" w:lineRule="auto"/>
        <w:jc w:val="both"/>
        <w:rPr>
          <w:rFonts w:eastAsia="Times New Roman"/>
          <w:b w:val="0"/>
          <w:spacing w:val="0"/>
          <w:lang w:eastAsia="ru-RU"/>
        </w:rPr>
      </w:pPr>
      <w:r w:rsidRPr="00EC0267">
        <w:rPr>
          <w:rFonts w:eastAsia="Times New Roman"/>
          <w:spacing w:val="0"/>
          <w:lang w:eastAsia="ru-RU"/>
        </w:rPr>
        <w:t xml:space="preserve">      </w:t>
      </w:r>
      <w:r w:rsidRPr="00EC0267">
        <w:rPr>
          <w:rFonts w:eastAsia="Times New Roman"/>
          <w:b w:val="0"/>
          <w:spacing w:val="0"/>
          <w:lang w:eastAsia="ru-RU"/>
        </w:rPr>
        <w:t>Инвестиции в строительство, реконструкцию и техническое перевооружение на ближайшую перспективу не предусмотрены.</w:t>
      </w:r>
    </w:p>
    <w:p w:rsidR="00EC0267" w:rsidRPr="00EC0267" w:rsidRDefault="00EC0267" w:rsidP="00EC0267">
      <w:pPr>
        <w:spacing w:line="240" w:lineRule="auto"/>
        <w:jc w:val="both"/>
        <w:rPr>
          <w:rFonts w:eastAsia="Times New Roman"/>
          <w:spacing w:val="0"/>
          <w:lang w:eastAsia="ru-RU"/>
        </w:rPr>
      </w:pPr>
      <w:r w:rsidRPr="00EC0267">
        <w:rPr>
          <w:rFonts w:eastAsia="Times New Roman"/>
          <w:b w:val="0"/>
          <w:spacing w:val="0"/>
          <w:lang w:eastAsia="ru-RU"/>
        </w:rPr>
        <w:t xml:space="preserve">      </w:t>
      </w:r>
      <w:r w:rsidRPr="00EC0267">
        <w:rPr>
          <w:rFonts w:eastAsia="Times New Roman"/>
          <w:spacing w:val="0"/>
          <w:lang w:eastAsia="ru-RU"/>
        </w:rPr>
        <w:t>Раздел 8. Решение об определении единой теплоснабжающей организации (организаций)</w:t>
      </w:r>
    </w:p>
    <w:p w:rsidR="00EC0267" w:rsidRPr="00EC0267" w:rsidRDefault="00EC0267" w:rsidP="00EC0267">
      <w:pPr>
        <w:spacing w:line="240" w:lineRule="auto"/>
        <w:jc w:val="both"/>
        <w:rPr>
          <w:rFonts w:eastAsia="Times New Roman"/>
          <w:b w:val="0"/>
          <w:spacing w:val="0"/>
          <w:lang w:eastAsia="ru-RU"/>
        </w:rPr>
      </w:pPr>
      <w:r w:rsidRPr="00EC0267">
        <w:rPr>
          <w:rFonts w:eastAsia="Times New Roman"/>
          <w:b w:val="0"/>
          <w:spacing w:val="0"/>
          <w:lang w:eastAsia="ru-RU"/>
        </w:rPr>
        <w:t>Планируется создать единую теплоснабжающую организацию в состав которой войдут котельные Рагозинского сельского поселения</w:t>
      </w:r>
    </w:p>
    <w:p w:rsidR="00EC0267" w:rsidRPr="00EC0267" w:rsidRDefault="00EC0267" w:rsidP="00EC0267">
      <w:pPr>
        <w:spacing w:line="240" w:lineRule="auto"/>
        <w:jc w:val="both"/>
        <w:rPr>
          <w:rFonts w:eastAsia="Times New Roman"/>
          <w:spacing w:val="0"/>
          <w:lang w:eastAsia="ru-RU"/>
        </w:rPr>
      </w:pPr>
      <w:r w:rsidRPr="00EC0267">
        <w:rPr>
          <w:rFonts w:eastAsia="Times New Roman"/>
          <w:spacing w:val="0"/>
          <w:lang w:eastAsia="ru-RU"/>
        </w:rPr>
        <w:t xml:space="preserve">      Раздел 9. Решения о распределении тепловой нагрузки между источниками тепловой энергии</w:t>
      </w:r>
    </w:p>
    <w:p w:rsidR="00EC0267" w:rsidRPr="00EC0267" w:rsidRDefault="00EC0267" w:rsidP="00EC0267">
      <w:pPr>
        <w:spacing w:line="240" w:lineRule="auto"/>
        <w:jc w:val="both"/>
        <w:rPr>
          <w:rFonts w:eastAsia="Times New Roman"/>
          <w:b w:val="0"/>
          <w:spacing w:val="0"/>
          <w:lang w:eastAsia="ru-RU"/>
        </w:rPr>
      </w:pPr>
      <w:r w:rsidRPr="00EC0267">
        <w:rPr>
          <w:rFonts w:eastAsia="Times New Roman"/>
          <w:b w:val="0"/>
          <w:spacing w:val="0"/>
          <w:lang w:eastAsia="ru-RU"/>
        </w:rPr>
        <w:t xml:space="preserve">           Объемы потребления тепловой энергии (мощности), теплоносителя и с разделением по видам теплопотребления.</w:t>
      </w:r>
    </w:p>
    <w:p w:rsidR="00EC0267" w:rsidRPr="00EC0267" w:rsidRDefault="00EC0267" w:rsidP="00FB07E7">
      <w:pPr>
        <w:spacing w:line="240" w:lineRule="auto"/>
        <w:jc w:val="both"/>
        <w:rPr>
          <w:rFonts w:eastAsia="Times New Roman"/>
          <w:b w:val="0"/>
          <w:spacing w:val="0"/>
          <w:lang w:eastAsia="ru-RU"/>
        </w:rPr>
      </w:pPr>
      <w:r w:rsidRPr="00EC0267">
        <w:rPr>
          <w:rFonts w:eastAsia="Times New Roman"/>
          <w:b w:val="0"/>
          <w:spacing w:val="0"/>
          <w:lang w:eastAsia="ru-RU"/>
        </w:rPr>
        <w:t xml:space="preserve">Годовые объемы потребления тепловой энергии (мощности), теплоносителя с разделением по видам потребления по каждой котельной </w:t>
      </w:r>
    </w:p>
    <w:tbl>
      <w:tblPr>
        <w:tblpPr w:leftFromText="180" w:rightFromText="180" w:vertAnchor="text" w:tblpY="1"/>
        <w:tblOverlap w:val="never"/>
        <w:tblW w:w="9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03"/>
        <w:gridCol w:w="1800"/>
        <w:gridCol w:w="1080"/>
        <w:gridCol w:w="1620"/>
        <w:gridCol w:w="900"/>
      </w:tblGrid>
      <w:tr w:rsidR="00EC0267" w:rsidRPr="00EC0267" w:rsidTr="00456C91">
        <w:trPr>
          <w:trHeight w:val="108"/>
        </w:trPr>
        <w:tc>
          <w:tcPr>
            <w:tcW w:w="4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Наименование котельной, адрес</w:t>
            </w:r>
          </w:p>
        </w:tc>
        <w:tc>
          <w:tcPr>
            <w:tcW w:w="54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Годовое потребление</w:t>
            </w:r>
          </w:p>
        </w:tc>
      </w:tr>
      <w:tr w:rsidR="00EC0267" w:rsidRPr="00EC0267" w:rsidTr="00456C91">
        <w:trPr>
          <w:trHeight w:val="108"/>
        </w:trPr>
        <w:tc>
          <w:tcPr>
            <w:tcW w:w="4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267" w:rsidRPr="00EC0267" w:rsidRDefault="00EC0267" w:rsidP="00EC0267">
            <w:pPr>
              <w:spacing w:line="240" w:lineRule="auto"/>
              <w:rPr>
                <w:rFonts w:eastAsia="Times New Roman"/>
                <w:b w:val="0"/>
                <w:spacing w:val="0"/>
                <w:lang w:eastAsia="ru-RU"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Тепловая энергия, Гкал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 xml:space="preserve">Теплоноситель, </w:t>
            </w:r>
          </w:p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м</w:t>
            </w:r>
            <w:r w:rsidRPr="00EC0267">
              <w:rPr>
                <w:rFonts w:eastAsia="Times New Roman"/>
                <w:b w:val="0"/>
                <w:spacing w:val="0"/>
                <w:vertAlign w:val="superscript"/>
                <w:lang w:eastAsia="ru-RU"/>
              </w:rPr>
              <w:t>3</w:t>
            </w:r>
            <w:r w:rsidRPr="00EC0267">
              <w:rPr>
                <w:rFonts w:eastAsia="Times New Roman"/>
                <w:b w:val="0"/>
                <w:spacing w:val="0"/>
                <w:lang w:eastAsia="ru-RU"/>
              </w:rPr>
              <w:t xml:space="preserve"> (</w:t>
            </w:r>
            <w:proofErr w:type="spellStart"/>
            <w:r w:rsidRPr="00EC0267">
              <w:rPr>
                <w:rFonts w:eastAsia="Times New Roman"/>
                <w:b w:val="0"/>
                <w:spacing w:val="0"/>
                <w:lang w:eastAsia="ru-RU"/>
              </w:rPr>
              <w:t>тнт</w:t>
            </w:r>
            <w:proofErr w:type="spellEnd"/>
            <w:r w:rsidRPr="00EC0267">
              <w:rPr>
                <w:rFonts w:eastAsia="Times New Roman"/>
                <w:b w:val="0"/>
                <w:spacing w:val="0"/>
                <w:lang w:eastAsia="ru-RU"/>
              </w:rPr>
              <w:t>)</w:t>
            </w:r>
          </w:p>
        </w:tc>
      </w:tr>
      <w:tr w:rsidR="00EC0267" w:rsidRPr="00EC0267" w:rsidTr="00456C91">
        <w:trPr>
          <w:trHeight w:val="108"/>
        </w:trPr>
        <w:tc>
          <w:tcPr>
            <w:tcW w:w="4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267" w:rsidRPr="00EC0267" w:rsidRDefault="00EC0267" w:rsidP="00EC0267">
            <w:pPr>
              <w:spacing w:line="240" w:lineRule="auto"/>
              <w:rPr>
                <w:rFonts w:eastAsia="Times New Roman"/>
                <w:b w:val="0"/>
                <w:spacing w:val="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 xml:space="preserve">Отопление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ГВС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Отопление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ГВС</w:t>
            </w:r>
          </w:p>
        </w:tc>
      </w:tr>
      <w:tr w:rsidR="00EC0267" w:rsidRPr="00EC0267" w:rsidTr="00456C91">
        <w:trPr>
          <w:trHeight w:val="108"/>
        </w:trPr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rPr>
                <w:rFonts w:eastAsia="Times New Roman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 xml:space="preserve">Котельная к </w:t>
            </w:r>
            <w:proofErr w:type="spellStart"/>
            <w:r w:rsidRPr="00EC0267">
              <w:rPr>
                <w:rFonts w:eastAsia="Times New Roman"/>
                <w:b w:val="0"/>
                <w:spacing w:val="0"/>
                <w:lang w:eastAsia="ru-RU"/>
              </w:rPr>
              <w:t>Рагозинской</w:t>
            </w:r>
            <w:proofErr w:type="spellEnd"/>
            <w:r w:rsidRPr="00EC0267">
              <w:rPr>
                <w:rFonts w:eastAsia="Times New Roman"/>
                <w:b w:val="0"/>
                <w:spacing w:val="0"/>
                <w:lang w:eastAsia="ru-RU"/>
              </w:rPr>
              <w:t xml:space="preserve"> школе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 xml:space="preserve">1406,62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 xml:space="preserve"> 411,6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0</w:t>
            </w:r>
          </w:p>
        </w:tc>
      </w:tr>
      <w:tr w:rsidR="00EC0267" w:rsidRPr="00EC0267" w:rsidTr="00456C91">
        <w:trPr>
          <w:trHeight w:val="108"/>
        </w:trPr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rPr>
                <w:rFonts w:eastAsia="Times New Roman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 xml:space="preserve">Котельная к дошкольной группе </w:t>
            </w:r>
            <w:proofErr w:type="spellStart"/>
            <w:r w:rsidRPr="00EC0267">
              <w:rPr>
                <w:rFonts w:eastAsia="Times New Roman"/>
                <w:b w:val="0"/>
                <w:spacing w:val="0"/>
                <w:lang w:eastAsia="ru-RU"/>
              </w:rPr>
              <w:t>Рагозинской</w:t>
            </w:r>
            <w:proofErr w:type="spellEnd"/>
            <w:r w:rsidRPr="00EC0267">
              <w:rPr>
                <w:rFonts w:eastAsia="Times New Roman"/>
                <w:b w:val="0"/>
                <w:spacing w:val="0"/>
                <w:lang w:eastAsia="ru-RU"/>
              </w:rPr>
              <w:t xml:space="preserve"> школы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 xml:space="preserve"> 426,89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 xml:space="preserve"> 124,9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0</w:t>
            </w:r>
          </w:p>
        </w:tc>
      </w:tr>
      <w:tr w:rsidR="00EC0267" w:rsidRPr="00EC0267" w:rsidTr="00456C91">
        <w:trPr>
          <w:trHeight w:val="108"/>
        </w:trPr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rPr>
                <w:rFonts w:eastAsia="Times New Roman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 xml:space="preserve">Котельная к </w:t>
            </w:r>
            <w:proofErr w:type="spellStart"/>
            <w:r w:rsidRPr="00EC0267">
              <w:rPr>
                <w:rFonts w:eastAsia="Times New Roman"/>
                <w:b w:val="0"/>
                <w:spacing w:val="0"/>
                <w:lang w:eastAsia="ru-RU"/>
              </w:rPr>
              <w:t>Рагозинскому</w:t>
            </w:r>
            <w:proofErr w:type="spellEnd"/>
            <w:r w:rsidRPr="00EC0267">
              <w:rPr>
                <w:rFonts w:eastAsia="Times New Roman"/>
                <w:b w:val="0"/>
                <w:spacing w:val="0"/>
                <w:lang w:eastAsia="ru-RU"/>
              </w:rPr>
              <w:t xml:space="preserve"> дому культуры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135,43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 xml:space="preserve">32,8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0</w:t>
            </w:r>
          </w:p>
        </w:tc>
      </w:tr>
    </w:tbl>
    <w:p w:rsidR="00EC0267" w:rsidRPr="00EC0267" w:rsidRDefault="00EC0267" w:rsidP="00EC0267">
      <w:pPr>
        <w:spacing w:line="240" w:lineRule="auto"/>
        <w:jc w:val="both"/>
        <w:rPr>
          <w:rFonts w:eastAsia="Times New Roman"/>
          <w:b w:val="0"/>
          <w:spacing w:val="0"/>
          <w:lang w:eastAsia="ru-RU"/>
        </w:rPr>
      </w:pPr>
    </w:p>
    <w:p w:rsidR="00EC0267" w:rsidRPr="00EC0267" w:rsidRDefault="00EC0267" w:rsidP="00EC0267">
      <w:pPr>
        <w:spacing w:line="240" w:lineRule="auto"/>
        <w:jc w:val="both"/>
        <w:rPr>
          <w:rFonts w:eastAsia="Times New Roman"/>
          <w:b w:val="0"/>
          <w:spacing w:val="0"/>
          <w:lang w:eastAsia="ru-RU"/>
        </w:rPr>
      </w:pPr>
      <w:r w:rsidRPr="00EC0267">
        <w:rPr>
          <w:rFonts w:eastAsia="Times New Roman"/>
          <w:b w:val="0"/>
          <w:spacing w:val="0"/>
          <w:lang w:eastAsia="ru-RU"/>
        </w:rPr>
        <w:t>1.3. Потребление тепловой энергии (мощности) и теплоносителя объектами.</w:t>
      </w:r>
    </w:p>
    <w:p w:rsidR="00EC0267" w:rsidRPr="00EC0267" w:rsidRDefault="00EC0267" w:rsidP="00EC0267">
      <w:pPr>
        <w:spacing w:line="240" w:lineRule="auto"/>
        <w:jc w:val="both"/>
        <w:rPr>
          <w:rFonts w:eastAsia="Times New Roman"/>
          <w:b w:val="0"/>
          <w:spacing w:val="0"/>
          <w:lang w:eastAsia="ru-RU"/>
        </w:rPr>
      </w:pPr>
      <w:bookmarkStart w:id="0" w:name="_GoBack"/>
      <w:bookmarkEnd w:id="0"/>
    </w:p>
    <w:tbl>
      <w:tblPr>
        <w:tblpPr w:leftFromText="180" w:rightFromText="180" w:vertAnchor="text" w:tblpY="1"/>
        <w:tblOverlap w:val="never"/>
        <w:tblW w:w="97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56"/>
        <w:gridCol w:w="8"/>
        <w:gridCol w:w="14"/>
        <w:gridCol w:w="1395"/>
        <w:gridCol w:w="12"/>
        <w:gridCol w:w="10"/>
        <w:gridCol w:w="1134"/>
        <w:gridCol w:w="31"/>
        <w:gridCol w:w="1425"/>
        <w:gridCol w:w="1272"/>
      </w:tblGrid>
      <w:tr w:rsidR="00EC0267" w:rsidRPr="00EC0267" w:rsidTr="00456C91">
        <w:trPr>
          <w:trHeight w:val="108"/>
        </w:trPr>
        <w:tc>
          <w:tcPr>
            <w:tcW w:w="4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proofErr w:type="gramStart"/>
            <w:r w:rsidRPr="00EC0267">
              <w:rPr>
                <w:rFonts w:eastAsia="Times New Roman"/>
                <w:b w:val="0"/>
                <w:spacing w:val="0"/>
                <w:lang w:eastAsia="ru-RU"/>
              </w:rPr>
              <w:t>Адрес  объекта</w:t>
            </w:r>
            <w:proofErr w:type="gramEnd"/>
          </w:p>
        </w:tc>
        <w:tc>
          <w:tcPr>
            <w:tcW w:w="53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Годовое потребление</w:t>
            </w:r>
          </w:p>
        </w:tc>
      </w:tr>
      <w:tr w:rsidR="00EC0267" w:rsidRPr="00EC0267" w:rsidTr="00E43F32">
        <w:trPr>
          <w:trHeight w:val="422"/>
        </w:trPr>
        <w:tc>
          <w:tcPr>
            <w:tcW w:w="4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267" w:rsidRPr="00EC0267" w:rsidRDefault="00EC0267" w:rsidP="00EC0267">
            <w:pPr>
              <w:spacing w:line="240" w:lineRule="auto"/>
              <w:rPr>
                <w:rFonts w:eastAsia="Times New Roman"/>
                <w:b w:val="0"/>
                <w:spacing w:val="0"/>
                <w:lang w:eastAsia="ru-RU"/>
              </w:rPr>
            </w:pPr>
          </w:p>
        </w:tc>
        <w:tc>
          <w:tcPr>
            <w:tcW w:w="26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Тепловая энергия, Гкал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vertAlign w:val="superscript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Теплоноситель, м</w:t>
            </w:r>
            <w:r w:rsidRPr="00EC0267">
              <w:rPr>
                <w:rFonts w:eastAsia="Times New Roman"/>
                <w:b w:val="0"/>
                <w:spacing w:val="0"/>
                <w:vertAlign w:val="superscript"/>
                <w:lang w:eastAsia="ru-RU"/>
              </w:rPr>
              <w:t>3</w:t>
            </w:r>
          </w:p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vertAlign w:val="superscript"/>
                <w:lang w:eastAsia="ru-RU"/>
              </w:rPr>
              <w:t>(ТНТ)</w:t>
            </w:r>
            <w:r w:rsidRPr="00EC0267">
              <w:rPr>
                <w:rFonts w:eastAsia="Times New Roman"/>
                <w:b w:val="0"/>
                <w:spacing w:val="0"/>
                <w:lang w:eastAsia="ru-RU"/>
              </w:rPr>
              <w:t xml:space="preserve"> </w:t>
            </w:r>
          </w:p>
        </w:tc>
      </w:tr>
      <w:tr w:rsidR="00EC0267" w:rsidRPr="00EC0267" w:rsidTr="00EC0267">
        <w:trPr>
          <w:trHeight w:val="70"/>
        </w:trPr>
        <w:tc>
          <w:tcPr>
            <w:tcW w:w="4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267" w:rsidRPr="00EC0267" w:rsidRDefault="00EC0267" w:rsidP="00EC0267">
            <w:pPr>
              <w:spacing w:line="240" w:lineRule="auto"/>
              <w:rPr>
                <w:rFonts w:eastAsia="Times New Roman"/>
                <w:b w:val="0"/>
                <w:spacing w:val="0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ind w:right="-130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 xml:space="preserve">Отопление </w:t>
            </w:r>
          </w:p>
        </w:tc>
        <w:tc>
          <w:tcPr>
            <w:tcW w:w="11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ind w:right="-130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ГВС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ind w:right="-130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отопление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ind w:right="-130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ГВС</w:t>
            </w:r>
          </w:p>
        </w:tc>
      </w:tr>
      <w:tr w:rsidR="00EC0267" w:rsidRPr="00EC0267" w:rsidTr="00EC0267">
        <w:trPr>
          <w:trHeight w:val="70"/>
        </w:trPr>
        <w:tc>
          <w:tcPr>
            <w:tcW w:w="4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lastRenderedPageBreak/>
              <w:t>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2</w:t>
            </w:r>
          </w:p>
        </w:tc>
        <w:tc>
          <w:tcPr>
            <w:tcW w:w="11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3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5</w:t>
            </w:r>
          </w:p>
        </w:tc>
      </w:tr>
      <w:tr w:rsidR="00EC0267" w:rsidRPr="00EC0267" w:rsidTr="00456C91">
        <w:trPr>
          <w:trHeight w:val="108"/>
        </w:trPr>
        <w:tc>
          <w:tcPr>
            <w:tcW w:w="975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 xml:space="preserve">Котельная к </w:t>
            </w:r>
            <w:proofErr w:type="spellStart"/>
            <w:r w:rsidRPr="00EC0267">
              <w:rPr>
                <w:rFonts w:eastAsia="Times New Roman"/>
                <w:b w:val="0"/>
                <w:spacing w:val="0"/>
                <w:lang w:eastAsia="ru-RU"/>
              </w:rPr>
              <w:t>Рагозинской</w:t>
            </w:r>
            <w:proofErr w:type="spellEnd"/>
            <w:r w:rsidRPr="00EC0267">
              <w:rPr>
                <w:rFonts w:eastAsia="Times New Roman"/>
                <w:b w:val="0"/>
                <w:spacing w:val="0"/>
                <w:lang w:eastAsia="ru-RU"/>
              </w:rPr>
              <w:t xml:space="preserve"> школе</w:t>
            </w:r>
          </w:p>
        </w:tc>
      </w:tr>
      <w:tr w:rsidR="00EC0267" w:rsidRPr="00EC0267" w:rsidTr="00456C91">
        <w:trPr>
          <w:trHeight w:val="108"/>
        </w:trPr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0267" w:rsidRPr="00EC0267" w:rsidRDefault="00EC0267" w:rsidP="00EC0267">
            <w:pPr>
              <w:spacing w:line="240" w:lineRule="auto"/>
              <w:ind w:firstLineChars="100" w:firstLine="280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 xml:space="preserve"> Школа</w:t>
            </w:r>
          </w:p>
        </w:tc>
        <w:tc>
          <w:tcPr>
            <w:tcW w:w="14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821,82</w:t>
            </w:r>
          </w:p>
        </w:tc>
        <w:tc>
          <w:tcPr>
            <w:tcW w:w="1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 xml:space="preserve"> 297,1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0</w:t>
            </w:r>
          </w:p>
        </w:tc>
      </w:tr>
      <w:tr w:rsidR="00EC0267" w:rsidRPr="00EC0267" w:rsidTr="00456C91">
        <w:trPr>
          <w:trHeight w:val="108"/>
        </w:trPr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0267" w:rsidRPr="00EC0267" w:rsidRDefault="00EC0267" w:rsidP="00EC0267">
            <w:pPr>
              <w:spacing w:line="240" w:lineRule="auto"/>
              <w:ind w:firstLineChars="100" w:firstLine="280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 xml:space="preserve"> Административное здание</w:t>
            </w:r>
          </w:p>
        </w:tc>
        <w:tc>
          <w:tcPr>
            <w:tcW w:w="14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545,97</w:t>
            </w:r>
          </w:p>
        </w:tc>
        <w:tc>
          <w:tcPr>
            <w:tcW w:w="1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 xml:space="preserve"> 100,5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0</w:t>
            </w:r>
          </w:p>
        </w:tc>
      </w:tr>
      <w:tr w:rsidR="00EC0267" w:rsidRPr="00EC0267" w:rsidTr="00456C91">
        <w:trPr>
          <w:trHeight w:val="108"/>
        </w:trPr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0267" w:rsidRPr="00EC0267" w:rsidRDefault="00EC0267" w:rsidP="00EC0267">
            <w:pPr>
              <w:spacing w:line="240" w:lineRule="auto"/>
              <w:ind w:firstLineChars="100" w:firstLine="280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Гараж ДЭО</w:t>
            </w:r>
          </w:p>
        </w:tc>
        <w:tc>
          <w:tcPr>
            <w:tcW w:w="14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38,83</w:t>
            </w:r>
          </w:p>
        </w:tc>
        <w:tc>
          <w:tcPr>
            <w:tcW w:w="1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14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0</w:t>
            </w:r>
          </w:p>
        </w:tc>
      </w:tr>
      <w:tr w:rsidR="00EC0267" w:rsidRPr="00EC0267" w:rsidTr="00456C91">
        <w:trPr>
          <w:trHeight w:val="108"/>
        </w:trPr>
        <w:tc>
          <w:tcPr>
            <w:tcW w:w="975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 xml:space="preserve">Котельная к </w:t>
            </w:r>
            <w:proofErr w:type="spellStart"/>
            <w:r w:rsidRPr="00EC0267">
              <w:rPr>
                <w:rFonts w:eastAsia="Times New Roman"/>
                <w:b w:val="0"/>
                <w:spacing w:val="0"/>
                <w:lang w:eastAsia="ru-RU"/>
              </w:rPr>
              <w:t>Рагозинскому</w:t>
            </w:r>
            <w:proofErr w:type="spellEnd"/>
            <w:r w:rsidRPr="00EC0267">
              <w:rPr>
                <w:rFonts w:eastAsia="Times New Roman"/>
                <w:b w:val="0"/>
                <w:spacing w:val="0"/>
                <w:lang w:eastAsia="ru-RU"/>
              </w:rPr>
              <w:t xml:space="preserve"> детскому саду</w:t>
            </w:r>
          </w:p>
        </w:tc>
      </w:tr>
      <w:tr w:rsidR="00EC0267" w:rsidRPr="00EC0267" w:rsidTr="00456C91">
        <w:trPr>
          <w:trHeight w:val="108"/>
        </w:trPr>
        <w:tc>
          <w:tcPr>
            <w:tcW w:w="4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0267" w:rsidRPr="00EC0267" w:rsidRDefault="00EC0267" w:rsidP="00EC0267">
            <w:pPr>
              <w:spacing w:line="240" w:lineRule="auto"/>
              <w:ind w:firstLineChars="100" w:firstLine="280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Дошкольная группа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426,89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sz w:val="22"/>
                <w:szCs w:val="22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124,9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sz w:val="22"/>
                <w:szCs w:val="22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0</w:t>
            </w:r>
          </w:p>
        </w:tc>
      </w:tr>
      <w:tr w:rsidR="00EC0267" w:rsidRPr="00EC0267" w:rsidTr="00456C91">
        <w:trPr>
          <w:trHeight w:val="108"/>
        </w:trPr>
        <w:tc>
          <w:tcPr>
            <w:tcW w:w="975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 xml:space="preserve">Котельная к </w:t>
            </w:r>
            <w:proofErr w:type="spellStart"/>
            <w:r w:rsidRPr="00EC0267">
              <w:rPr>
                <w:rFonts w:eastAsia="Times New Roman"/>
                <w:b w:val="0"/>
                <w:spacing w:val="0"/>
                <w:lang w:eastAsia="ru-RU"/>
              </w:rPr>
              <w:t>Рагозинскому</w:t>
            </w:r>
            <w:proofErr w:type="spellEnd"/>
            <w:r w:rsidRPr="00EC0267">
              <w:rPr>
                <w:rFonts w:eastAsia="Times New Roman"/>
                <w:b w:val="0"/>
                <w:spacing w:val="0"/>
                <w:lang w:eastAsia="ru-RU"/>
              </w:rPr>
              <w:t xml:space="preserve"> дому культуры</w:t>
            </w:r>
          </w:p>
        </w:tc>
      </w:tr>
      <w:tr w:rsidR="00EC0267" w:rsidRPr="00EC0267" w:rsidTr="00456C91">
        <w:trPr>
          <w:trHeight w:val="108"/>
        </w:trPr>
        <w:tc>
          <w:tcPr>
            <w:tcW w:w="4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0267" w:rsidRPr="00EC0267" w:rsidRDefault="00EC0267" w:rsidP="00EC0267">
            <w:pPr>
              <w:spacing w:line="240" w:lineRule="auto"/>
              <w:ind w:firstLineChars="100" w:firstLine="280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Дом культуры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0267" w:rsidRPr="00EC0267" w:rsidRDefault="00EC0267" w:rsidP="00EC0267">
            <w:pPr>
              <w:spacing w:line="240" w:lineRule="auto"/>
              <w:jc w:val="right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135,43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sz w:val="22"/>
                <w:szCs w:val="22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32,8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67" w:rsidRPr="00EC0267" w:rsidRDefault="00EC0267" w:rsidP="00EC0267">
            <w:pPr>
              <w:spacing w:line="240" w:lineRule="auto"/>
              <w:jc w:val="center"/>
              <w:rPr>
                <w:rFonts w:eastAsia="Times New Roman"/>
                <w:b w:val="0"/>
                <w:spacing w:val="0"/>
                <w:sz w:val="22"/>
                <w:szCs w:val="22"/>
                <w:lang w:eastAsia="ru-RU"/>
              </w:rPr>
            </w:pPr>
            <w:r w:rsidRPr="00EC0267">
              <w:rPr>
                <w:rFonts w:eastAsia="Times New Roman"/>
                <w:b w:val="0"/>
                <w:spacing w:val="0"/>
                <w:lang w:eastAsia="ru-RU"/>
              </w:rPr>
              <w:t>0</w:t>
            </w:r>
          </w:p>
        </w:tc>
      </w:tr>
    </w:tbl>
    <w:p w:rsidR="00EC0267" w:rsidRPr="00EC0267" w:rsidRDefault="00EC0267" w:rsidP="00EC0267">
      <w:pPr>
        <w:spacing w:line="240" w:lineRule="auto"/>
        <w:ind w:firstLine="540"/>
        <w:jc w:val="both"/>
        <w:rPr>
          <w:rFonts w:eastAsia="Times New Roman"/>
          <w:b w:val="0"/>
          <w:spacing w:val="0"/>
          <w:lang w:eastAsia="ru-RU"/>
        </w:rPr>
      </w:pPr>
      <w:r w:rsidRPr="00EC0267">
        <w:rPr>
          <w:rFonts w:eastAsia="Times New Roman"/>
          <w:b w:val="0"/>
          <w:spacing w:val="0"/>
          <w:lang w:eastAsia="ru-RU"/>
        </w:rPr>
        <w:t>В настоящее время на территории села Рагозино всего размещено около двух различных теплоисточников (кроме жилфонда), от которых осуществляется теплоснабжение малых объектов производственной и непроизводственной сферы. Среднегодовая выработка тепла данных теплоисточников составляет ориентировочно 743 Гкал/год, расход твердого топлива около 427 тонн в год. Теплоснабжение производственных предприятий осуществляется от собственных котельных, размещенных на территориях предприятий.</w:t>
      </w:r>
    </w:p>
    <w:p w:rsidR="00EC0267" w:rsidRPr="00EC0267" w:rsidRDefault="00EC0267" w:rsidP="00EC0267">
      <w:pPr>
        <w:spacing w:line="240" w:lineRule="auto"/>
        <w:ind w:firstLine="540"/>
        <w:jc w:val="both"/>
        <w:rPr>
          <w:rFonts w:eastAsia="Times New Roman"/>
          <w:spacing w:val="0"/>
          <w:lang w:eastAsia="ru-RU"/>
        </w:rPr>
      </w:pPr>
      <w:r w:rsidRPr="00EC0267">
        <w:rPr>
          <w:rFonts w:eastAsia="Times New Roman"/>
          <w:spacing w:val="0"/>
          <w:lang w:eastAsia="ru-RU"/>
        </w:rPr>
        <w:t>Раздел 10. Решения по бесхозяйным тепловым сетям</w:t>
      </w:r>
    </w:p>
    <w:p w:rsidR="00EC0267" w:rsidRPr="00EC0267" w:rsidRDefault="00EC0267" w:rsidP="00EC0267">
      <w:pPr>
        <w:spacing w:line="240" w:lineRule="auto"/>
        <w:jc w:val="both"/>
        <w:rPr>
          <w:rFonts w:eastAsia="Times New Roman"/>
          <w:b w:val="0"/>
          <w:spacing w:val="0"/>
          <w:lang w:eastAsia="ru-RU"/>
        </w:rPr>
      </w:pPr>
      <w:r w:rsidRPr="00EC0267">
        <w:rPr>
          <w:rFonts w:eastAsia="Times New Roman"/>
          <w:b w:val="0"/>
          <w:spacing w:val="0"/>
          <w:lang w:eastAsia="ru-RU"/>
        </w:rPr>
        <w:t>На территории сельского поселения бесхозяйных тепловых сетей нет.</w:t>
      </w:r>
    </w:p>
    <w:p w:rsidR="00EC0267" w:rsidRPr="00EC0267" w:rsidRDefault="00EC0267" w:rsidP="00EC0267">
      <w:pPr>
        <w:spacing w:line="240" w:lineRule="auto"/>
        <w:jc w:val="both"/>
        <w:rPr>
          <w:rFonts w:eastAsia="Times New Roman"/>
          <w:b w:val="0"/>
          <w:spacing w:val="0"/>
          <w:lang w:eastAsia="ru-RU"/>
        </w:rPr>
      </w:pPr>
    </w:p>
    <w:p w:rsidR="00EC0267" w:rsidRPr="00EC0267" w:rsidRDefault="00EC0267" w:rsidP="00EC0267">
      <w:pPr>
        <w:spacing w:line="240" w:lineRule="auto"/>
        <w:jc w:val="both"/>
        <w:rPr>
          <w:rFonts w:eastAsia="Times New Roman"/>
          <w:b w:val="0"/>
          <w:spacing w:val="0"/>
          <w:lang w:eastAsia="ru-RU"/>
        </w:rPr>
      </w:pPr>
    </w:p>
    <w:p w:rsidR="006F4A6D" w:rsidRDefault="006F4A6D"/>
    <w:p w:rsidR="00EC0267" w:rsidRDefault="00EC0267"/>
    <w:p w:rsidR="00EC0267" w:rsidRDefault="00EC0267"/>
    <w:p w:rsidR="00EC0267" w:rsidRDefault="00EC0267"/>
    <w:p w:rsidR="00EC0267" w:rsidRDefault="00EC0267"/>
    <w:p w:rsidR="00EC0267" w:rsidRDefault="00EC0267"/>
    <w:p w:rsidR="00EC0267" w:rsidRDefault="00EC0267"/>
    <w:p w:rsidR="00EC0267" w:rsidRDefault="00EC0267" w:rsidP="00EC0267">
      <w:pPr>
        <w:ind w:right="-284" w:hanging="709"/>
      </w:pPr>
      <w:r>
        <w:rPr>
          <w:noProof/>
          <w:lang w:eastAsia="ru-RU"/>
        </w:rPr>
        <w:lastRenderedPageBreak/>
        <w:drawing>
          <wp:inline distT="0" distB="0" distL="0" distR="0" wp14:anchorId="0B100086">
            <wp:extent cx="6438874" cy="96881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08" cy="9803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0267" w:rsidRDefault="00EC0267" w:rsidP="00EC0267">
      <w:pPr>
        <w:ind w:right="-284" w:hanging="709"/>
      </w:pPr>
      <w:r>
        <w:rPr>
          <w:noProof/>
          <w:lang w:eastAsia="ru-RU"/>
        </w:rPr>
        <w:lastRenderedPageBreak/>
        <w:drawing>
          <wp:inline distT="0" distB="0" distL="0" distR="0" wp14:anchorId="54E45494">
            <wp:extent cx="6663442" cy="9515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907" cy="960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C0267" w:rsidSect="006F4A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A19BA"/>
    <w:rsid w:val="001E10D7"/>
    <w:rsid w:val="005A19BA"/>
    <w:rsid w:val="006F4A6D"/>
    <w:rsid w:val="00AB6D4C"/>
    <w:rsid w:val="00D81606"/>
    <w:rsid w:val="00E43F32"/>
    <w:rsid w:val="00EB6247"/>
    <w:rsid w:val="00EC0267"/>
    <w:rsid w:val="00EF7631"/>
    <w:rsid w:val="00FB0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494E87-6142-4296-9E02-A5F85B85F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b/>
        <w:spacing w:val="1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4A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file:///E:\&#1090;&#1086;&#1087;&#1083;&#1080;&#1074;&#1085;&#1099;&#1081;%20&#1073;&#1072;&#1083;&#1072;&#1085;&#1089;%202015-2016%20&#1075;\&#1057;&#1077;&#1076;&#1077;&#1083;&#1100;&#1085;&#1080;&#1082;&#1086;&#1074;&#1089;&#1082;&#1080;&#1081;_15-16.xl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E:\&#1090;&#1086;&#1087;&#1083;&#1080;&#1074;&#1085;&#1099;&#1081;%20&#1073;&#1072;&#1083;&#1072;&#1085;&#1089;%202015-2016%20&#1075;\&#1057;&#1077;&#1076;&#1077;&#1083;&#1100;&#1085;&#1080;&#1082;&#1086;&#1074;&#1089;&#1082;&#1080;&#1081;_15-16.xls" TargetMode="External"/><Relationship Id="rId11" Type="http://schemas.openxmlformats.org/officeDocument/2006/relationships/theme" Target="theme/theme1.xml"/><Relationship Id="rId5" Type="http://schemas.openxmlformats.org/officeDocument/2006/relationships/hyperlink" Target="file:///E:\&#1090;&#1086;&#1087;&#1083;&#1080;&#1074;&#1085;&#1099;&#1081;%20&#1073;&#1072;&#1083;&#1072;&#1085;&#1089;%202015-2016%20&#1075;\&#1057;&#1077;&#1076;&#1077;&#1083;&#1100;&#1085;&#1080;&#1082;&#1086;&#1074;&#1089;&#1082;&#1080;&#1081;_15-16.xls" TargetMode="External"/><Relationship Id="rId10" Type="http://schemas.openxmlformats.org/officeDocument/2006/relationships/fontTable" Target="fontTable.xml"/><Relationship Id="rId4" Type="http://schemas.openxmlformats.org/officeDocument/2006/relationships/hyperlink" Target="file:///E:\&#1090;&#1086;&#1087;&#1083;&#1080;&#1074;&#1085;&#1099;&#1081;%20&#1073;&#1072;&#1083;&#1072;&#1085;&#1089;%202015-2016%20&#1075;\&#1057;&#1077;&#1076;&#1077;&#1083;&#1100;&#1085;&#1080;&#1082;&#1086;&#1074;&#1089;&#1082;&#1080;&#1081;_15-16.xls" TargetMode="Externa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1540</Words>
  <Characters>8783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2025-01-28T08:17:00Z</dcterms:created>
  <dcterms:modified xsi:type="dcterms:W3CDTF">2025-01-28T08:49:00Z</dcterms:modified>
</cp:coreProperties>
</file>